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0E0C9" w14:textId="77777777" w:rsidR="00A15050" w:rsidRPr="00281D93" w:rsidRDefault="00A15050" w:rsidP="00A15050">
      <w:pPr>
        <w:shd w:val="clear" w:color="auto" w:fill="FFFFFF"/>
        <w:jc w:val="center"/>
        <w:rPr>
          <w:rFonts w:cs="Arial"/>
          <w:b/>
          <w:color w:val="222222"/>
          <w:sz w:val="28"/>
          <w:szCs w:val="28"/>
          <w:u w:val="single"/>
        </w:rPr>
      </w:pPr>
      <w:r w:rsidRPr="00281D93">
        <w:rPr>
          <w:rFonts w:cs="Arial"/>
          <w:b/>
          <w:color w:val="222222"/>
          <w:sz w:val="28"/>
          <w:szCs w:val="28"/>
          <w:u w:val="single"/>
        </w:rPr>
        <w:t xml:space="preserve">Instructions </w:t>
      </w:r>
      <w:r w:rsidR="00616E3C" w:rsidRPr="00281D93">
        <w:rPr>
          <w:rFonts w:cs="Arial"/>
          <w:b/>
          <w:color w:val="222222"/>
          <w:sz w:val="28"/>
          <w:szCs w:val="28"/>
          <w:u w:val="single"/>
        </w:rPr>
        <w:t>for</w:t>
      </w:r>
      <w:r w:rsidRPr="00281D93">
        <w:rPr>
          <w:rFonts w:cs="Arial"/>
          <w:b/>
          <w:color w:val="222222"/>
          <w:sz w:val="28"/>
          <w:szCs w:val="28"/>
          <w:u w:val="single"/>
        </w:rPr>
        <w:t xml:space="preserve"> Part</w:t>
      </w:r>
      <w:r w:rsidR="00616E3C" w:rsidRPr="00281D93">
        <w:rPr>
          <w:rFonts w:cs="Arial"/>
          <w:b/>
          <w:color w:val="222222"/>
          <w:sz w:val="28"/>
          <w:szCs w:val="28"/>
          <w:u w:val="single"/>
        </w:rPr>
        <w:t>icipating</w:t>
      </w:r>
      <w:r w:rsidRPr="00281D93">
        <w:rPr>
          <w:rFonts w:cs="Arial"/>
          <w:b/>
          <w:color w:val="222222"/>
          <w:sz w:val="28"/>
          <w:szCs w:val="28"/>
          <w:u w:val="single"/>
        </w:rPr>
        <w:t xml:space="preserve"> in a HPA RFT</w:t>
      </w:r>
    </w:p>
    <w:p w14:paraId="22BC3B30" w14:textId="77777777" w:rsidR="00A15050" w:rsidRPr="001B706D" w:rsidRDefault="00A15050" w:rsidP="00A15050">
      <w:pPr>
        <w:shd w:val="clear" w:color="auto" w:fill="FFFFFF"/>
        <w:jc w:val="center"/>
        <w:rPr>
          <w:rFonts w:cs="Arial"/>
          <w:b/>
          <w:color w:val="222222"/>
          <w:sz w:val="24"/>
          <w:szCs w:val="24"/>
          <w:u w:val="single"/>
        </w:rPr>
      </w:pPr>
    </w:p>
    <w:p w14:paraId="2A3774CF" w14:textId="77777777" w:rsidR="00A15050" w:rsidRDefault="00A15050" w:rsidP="00A15050">
      <w:pPr>
        <w:shd w:val="clear" w:color="auto" w:fill="FFFFFF"/>
        <w:jc w:val="center"/>
        <w:rPr>
          <w:rFonts w:cs="Arial"/>
          <w:color w:val="222222"/>
          <w:sz w:val="20"/>
        </w:rPr>
      </w:pPr>
      <w:r>
        <w:rPr>
          <w:rFonts w:cs="Arial"/>
          <w:color w:val="222222"/>
          <w:sz w:val="20"/>
        </w:rPr>
        <w:t xml:space="preserve">Health Poverty Action will receive and consider RFT Bids </w:t>
      </w:r>
      <w:r w:rsidRPr="00A15050">
        <w:rPr>
          <w:rFonts w:cs="Arial"/>
          <w:color w:val="222222"/>
          <w:sz w:val="20"/>
        </w:rPr>
        <w:t>subject to the instructions and conditions detailed hereunder</w:t>
      </w:r>
      <w:r>
        <w:rPr>
          <w:rFonts w:cs="Arial"/>
          <w:color w:val="222222"/>
          <w:sz w:val="20"/>
        </w:rPr>
        <w:t>:</w:t>
      </w:r>
    </w:p>
    <w:p w14:paraId="2C88F0E8" w14:textId="77777777" w:rsidR="00A15050" w:rsidRDefault="00A15050" w:rsidP="00A15050">
      <w:pPr>
        <w:shd w:val="clear" w:color="auto" w:fill="FFFFFF"/>
        <w:jc w:val="center"/>
        <w:rPr>
          <w:rFonts w:cs="Arial"/>
          <w:color w:val="222222"/>
          <w:sz w:val="20"/>
        </w:rPr>
      </w:pPr>
    </w:p>
    <w:p w14:paraId="1C8EC79B" w14:textId="77777777" w:rsidR="00A15050" w:rsidRPr="008F3297" w:rsidRDefault="00A15050" w:rsidP="00A15050">
      <w:pPr>
        <w:numPr>
          <w:ilvl w:val="0"/>
          <w:numId w:val="1"/>
        </w:numPr>
        <w:tabs>
          <w:tab w:val="left" w:pos="360"/>
        </w:tabs>
        <w:ind w:left="360"/>
        <w:rPr>
          <w:rFonts w:cs="Arial"/>
          <w:b/>
          <w:color w:val="222222"/>
          <w:sz w:val="20"/>
        </w:rPr>
      </w:pPr>
      <w:r>
        <w:rPr>
          <w:rFonts w:cs="Arial"/>
          <w:b/>
          <w:color w:val="222222"/>
          <w:sz w:val="20"/>
        </w:rPr>
        <w:t>Submission of Bids</w:t>
      </w:r>
    </w:p>
    <w:p w14:paraId="2C8C3830" w14:textId="77777777" w:rsidR="00A15050" w:rsidRDefault="00A15050" w:rsidP="00A15050">
      <w:pPr>
        <w:tabs>
          <w:tab w:val="left" w:pos="900"/>
        </w:tabs>
        <w:rPr>
          <w:rFonts w:cs="Arial"/>
          <w:color w:val="222222"/>
          <w:sz w:val="20"/>
        </w:rPr>
      </w:pPr>
      <w:r>
        <w:rPr>
          <w:rFonts w:cs="Arial"/>
          <w:color w:val="222222"/>
          <w:sz w:val="20"/>
          <w:u w:val="single"/>
        </w:rPr>
        <w:t>Bid Form</w:t>
      </w:r>
    </w:p>
    <w:p w14:paraId="1A5449BB" w14:textId="6141719F" w:rsidR="00A15050" w:rsidRDefault="00A15050" w:rsidP="00A15050">
      <w:pPr>
        <w:tabs>
          <w:tab w:val="left" w:pos="900"/>
        </w:tabs>
        <w:rPr>
          <w:rFonts w:cs="Arial"/>
          <w:color w:val="222222"/>
          <w:sz w:val="20"/>
        </w:rPr>
      </w:pPr>
      <w:r>
        <w:rPr>
          <w:rFonts w:cs="Arial"/>
          <w:color w:val="222222"/>
          <w:sz w:val="20"/>
        </w:rPr>
        <w:t>Bids must be submitted in a hard copy of the attached Bid Form (Annex</w:t>
      </w:r>
      <w:r w:rsidR="00281D93">
        <w:rPr>
          <w:rFonts w:cs="Arial"/>
          <w:color w:val="222222"/>
          <w:sz w:val="20"/>
        </w:rPr>
        <w:t xml:space="preserve"> </w:t>
      </w:r>
      <w:r w:rsidR="005A3954">
        <w:rPr>
          <w:rFonts w:cs="Arial"/>
          <w:color w:val="222222"/>
          <w:sz w:val="20"/>
        </w:rPr>
        <w:t>P25</w:t>
      </w:r>
      <w:r>
        <w:rPr>
          <w:rFonts w:cs="Arial"/>
          <w:color w:val="222222"/>
          <w:sz w:val="20"/>
        </w:rPr>
        <w:t>)</w:t>
      </w:r>
      <w:r w:rsidR="00722976">
        <w:rPr>
          <w:rFonts w:cs="Arial"/>
          <w:color w:val="222222"/>
          <w:sz w:val="20"/>
        </w:rPr>
        <w:t xml:space="preserve"> along with all other requested annexes</w:t>
      </w:r>
      <w:r>
        <w:rPr>
          <w:rFonts w:cs="Arial"/>
          <w:color w:val="222222"/>
          <w:sz w:val="20"/>
        </w:rPr>
        <w:t>, in a sealed envelope, addressed and delivered to:</w:t>
      </w:r>
    </w:p>
    <w:p w14:paraId="2E9D3891" w14:textId="77777777" w:rsidR="00A15050" w:rsidRDefault="00A15050" w:rsidP="00A15050">
      <w:pPr>
        <w:tabs>
          <w:tab w:val="left" w:pos="900"/>
        </w:tabs>
        <w:rPr>
          <w:rFonts w:cs="Arial"/>
          <w:color w:val="222222"/>
          <w:sz w:val="20"/>
        </w:rPr>
      </w:pPr>
    </w:p>
    <w:p w14:paraId="608FDDE7" w14:textId="779D6E41" w:rsidR="00A15050" w:rsidRDefault="003F2283" w:rsidP="00A15050">
      <w:pPr>
        <w:tabs>
          <w:tab w:val="left" w:pos="900"/>
        </w:tabs>
        <w:rPr>
          <w:rFonts w:cs="Arial"/>
          <w:color w:val="222222"/>
          <w:sz w:val="20"/>
        </w:rPr>
      </w:pPr>
      <w:r>
        <w:rPr>
          <w:rFonts w:cs="Arial"/>
          <w:color w:val="222222"/>
          <w:sz w:val="20"/>
        </w:rPr>
        <w:t>RFT</w:t>
      </w:r>
      <w:r w:rsidR="00A15050">
        <w:rPr>
          <w:rFonts w:cs="Arial"/>
          <w:color w:val="222222"/>
          <w:sz w:val="20"/>
        </w:rPr>
        <w:t xml:space="preserve"> No</w:t>
      </w:r>
      <w:r w:rsidR="008E1973">
        <w:rPr>
          <w:rFonts w:cs="Arial"/>
          <w:color w:val="222222"/>
          <w:sz w:val="20"/>
        </w:rPr>
        <w:t>: SL-EUCIVIC-2018-1</w:t>
      </w:r>
    </w:p>
    <w:p w14:paraId="734C0BD5" w14:textId="0BAC5149" w:rsidR="00A15050" w:rsidRPr="00116BC4" w:rsidRDefault="009A405E" w:rsidP="00A15050">
      <w:pPr>
        <w:tabs>
          <w:tab w:val="left" w:pos="900"/>
        </w:tabs>
        <w:rPr>
          <w:rFonts w:cs="Arial"/>
          <w:color w:val="222222"/>
          <w:sz w:val="20"/>
        </w:rPr>
      </w:pPr>
      <w:r>
        <w:rPr>
          <w:rFonts w:cs="Arial"/>
          <w:color w:val="222222"/>
          <w:sz w:val="20"/>
        </w:rPr>
        <w:t>9F Carlton Carew Lane, Freetown,</w:t>
      </w:r>
      <w:r w:rsidR="00116BC4">
        <w:rPr>
          <w:rFonts w:cs="Arial"/>
          <w:color w:val="222222"/>
          <w:sz w:val="20"/>
        </w:rPr>
        <w:t xml:space="preserve"> </w:t>
      </w:r>
      <w:r w:rsidR="00A15050">
        <w:rPr>
          <w:rFonts w:cs="Arial"/>
          <w:color w:val="222222"/>
          <w:sz w:val="20"/>
        </w:rPr>
        <w:t>Chairperson, Tender Opening Committee</w:t>
      </w:r>
    </w:p>
    <w:p w14:paraId="6280A5F9" w14:textId="77777777" w:rsidR="00722976" w:rsidRDefault="00722976" w:rsidP="00116BC4">
      <w:pPr>
        <w:tabs>
          <w:tab w:val="left" w:pos="900"/>
        </w:tabs>
        <w:rPr>
          <w:rFonts w:cs="Arial"/>
          <w:color w:val="222222"/>
          <w:sz w:val="20"/>
        </w:rPr>
      </w:pPr>
    </w:p>
    <w:p w14:paraId="3501B2D7" w14:textId="77777777" w:rsidR="00116BC4" w:rsidRPr="003A1367" w:rsidRDefault="00116BC4" w:rsidP="00116BC4">
      <w:pPr>
        <w:tabs>
          <w:tab w:val="left" w:pos="900"/>
        </w:tabs>
        <w:rPr>
          <w:rFonts w:cs="Arial"/>
          <w:b/>
          <w:color w:val="222222"/>
          <w:sz w:val="20"/>
          <w:u w:val="single"/>
        </w:rPr>
      </w:pPr>
      <w:r w:rsidRPr="003A1367">
        <w:rPr>
          <w:rFonts w:cs="Arial"/>
          <w:b/>
          <w:color w:val="222222"/>
          <w:sz w:val="20"/>
          <w:u w:val="single"/>
        </w:rPr>
        <w:t>Or</w:t>
      </w:r>
    </w:p>
    <w:p w14:paraId="1189D029" w14:textId="77777777" w:rsidR="00722976" w:rsidRDefault="00722976" w:rsidP="00116BC4">
      <w:pPr>
        <w:tabs>
          <w:tab w:val="left" w:pos="900"/>
        </w:tabs>
        <w:rPr>
          <w:rFonts w:cs="Arial"/>
          <w:color w:val="222222"/>
          <w:sz w:val="20"/>
        </w:rPr>
      </w:pPr>
    </w:p>
    <w:p w14:paraId="1D36A9F7" w14:textId="3C1E1E7D" w:rsidR="00116BC4" w:rsidRPr="00722976" w:rsidRDefault="00722976" w:rsidP="00116BC4">
      <w:pPr>
        <w:tabs>
          <w:tab w:val="left" w:pos="900"/>
        </w:tabs>
        <w:rPr>
          <w:rFonts w:cs="Arial"/>
          <w:color w:val="222222"/>
          <w:sz w:val="20"/>
        </w:rPr>
      </w:pPr>
      <w:r>
        <w:rPr>
          <w:rFonts w:cs="Arial"/>
          <w:color w:val="222222"/>
          <w:sz w:val="20"/>
        </w:rPr>
        <w:t xml:space="preserve">Submitted via email to the following secure email address: </w:t>
      </w:r>
      <w:hyperlink r:id="rId8" w:history="1">
        <w:r w:rsidRPr="000A6898">
          <w:rPr>
            <w:rStyle w:val="Hyperlink"/>
            <w:rFonts w:cs="Arial"/>
            <w:sz w:val="20"/>
          </w:rPr>
          <w:t>Procurement@healthpovertyaction.org</w:t>
        </w:r>
      </w:hyperlink>
      <w:r>
        <w:rPr>
          <w:rFonts w:cs="Arial"/>
          <w:color w:val="222222"/>
          <w:sz w:val="20"/>
        </w:rPr>
        <w:t xml:space="preserve">  </w:t>
      </w:r>
      <w:r w:rsidR="00116BC4" w:rsidRPr="00722976">
        <w:rPr>
          <w:rFonts w:cs="Arial"/>
          <w:color w:val="222222"/>
          <w:sz w:val="20"/>
        </w:rPr>
        <w:t xml:space="preserve">  </w:t>
      </w:r>
    </w:p>
    <w:p w14:paraId="713262B5" w14:textId="77777777" w:rsidR="00116BC4" w:rsidRPr="008F3297" w:rsidRDefault="00116BC4" w:rsidP="00A15050">
      <w:pPr>
        <w:tabs>
          <w:tab w:val="left" w:pos="900"/>
        </w:tabs>
        <w:rPr>
          <w:rFonts w:cs="Arial"/>
          <w:i/>
          <w:color w:val="222222"/>
          <w:sz w:val="20"/>
        </w:rPr>
      </w:pPr>
    </w:p>
    <w:p w14:paraId="03F97597" w14:textId="1E93105D" w:rsidR="00A15050" w:rsidRDefault="00A15050" w:rsidP="00A15050">
      <w:pPr>
        <w:tabs>
          <w:tab w:val="left" w:pos="900"/>
        </w:tabs>
        <w:rPr>
          <w:rFonts w:cs="Arial"/>
          <w:color w:val="222222"/>
          <w:sz w:val="20"/>
        </w:rPr>
      </w:pPr>
      <w:r>
        <w:rPr>
          <w:rFonts w:cs="Arial"/>
          <w:color w:val="222222"/>
          <w:sz w:val="20"/>
        </w:rPr>
        <w:t xml:space="preserve">The </w:t>
      </w:r>
      <w:r w:rsidR="003F2283">
        <w:rPr>
          <w:rFonts w:cs="Arial"/>
          <w:color w:val="222222"/>
          <w:sz w:val="20"/>
        </w:rPr>
        <w:t>RFT</w:t>
      </w:r>
      <w:r>
        <w:rPr>
          <w:rFonts w:cs="Arial"/>
          <w:color w:val="222222"/>
          <w:sz w:val="20"/>
        </w:rPr>
        <w:t xml:space="preserve"> closing date and time is:</w:t>
      </w:r>
      <w:r w:rsidR="00116BC4">
        <w:rPr>
          <w:rFonts w:cs="Arial"/>
          <w:color w:val="222222"/>
          <w:sz w:val="20"/>
        </w:rPr>
        <w:t xml:space="preserve"> 5PM </w:t>
      </w:r>
      <w:r w:rsidR="00BE071B">
        <w:rPr>
          <w:rFonts w:cs="Arial"/>
          <w:color w:val="222222"/>
          <w:sz w:val="20"/>
        </w:rPr>
        <w:t xml:space="preserve">Sierra Leone time </w:t>
      </w:r>
      <w:r w:rsidR="00BE071B" w:rsidRPr="00BE071B">
        <w:rPr>
          <w:rFonts w:cs="Arial"/>
          <w:color w:val="222222"/>
          <w:sz w:val="20"/>
        </w:rPr>
        <w:t>Mond</w:t>
      </w:r>
      <w:r w:rsidR="00600615">
        <w:rPr>
          <w:rFonts w:cs="Arial"/>
          <w:color w:val="222222"/>
          <w:sz w:val="20"/>
        </w:rPr>
        <w:t>ay, 4</w:t>
      </w:r>
      <w:r w:rsidR="00600615" w:rsidRPr="00600615">
        <w:rPr>
          <w:rFonts w:cs="Arial"/>
          <w:color w:val="222222"/>
          <w:sz w:val="20"/>
          <w:vertAlign w:val="superscript"/>
        </w:rPr>
        <w:t>th</w:t>
      </w:r>
      <w:r w:rsidR="00600615">
        <w:rPr>
          <w:rFonts w:cs="Arial"/>
          <w:color w:val="222222"/>
          <w:sz w:val="20"/>
        </w:rPr>
        <w:t xml:space="preserve"> February 2019.</w:t>
      </w:r>
    </w:p>
    <w:p w14:paraId="48186CE8" w14:textId="77777777" w:rsidR="00A15050" w:rsidRPr="00722976" w:rsidRDefault="00A15050" w:rsidP="00A15050">
      <w:pPr>
        <w:tabs>
          <w:tab w:val="left" w:pos="900"/>
        </w:tabs>
        <w:rPr>
          <w:rFonts w:cs="Arial"/>
          <w:color w:val="222222"/>
          <w:sz w:val="20"/>
        </w:rPr>
      </w:pPr>
    </w:p>
    <w:p w14:paraId="6C16E86E" w14:textId="77777777" w:rsidR="00A15050" w:rsidRDefault="00A15050" w:rsidP="00A15050">
      <w:pPr>
        <w:tabs>
          <w:tab w:val="left" w:pos="900"/>
        </w:tabs>
        <w:rPr>
          <w:rFonts w:cs="Arial"/>
          <w:color w:val="222222"/>
          <w:sz w:val="20"/>
        </w:rPr>
      </w:pPr>
      <w:r w:rsidRPr="008F3297">
        <w:rPr>
          <w:rFonts w:cs="Arial"/>
          <w:color w:val="222222"/>
          <w:sz w:val="20"/>
        </w:rPr>
        <w:t>Bids must be received before the indicated time and date a</w:t>
      </w:r>
      <w:r>
        <w:rPr>
          <w:rFonts w:cs="Arial"/>
          <w:color w:val="222222"/>
          <w:sz w:val="20"/>
        </w:rPr>
        <w:t>s set forth above.</w:t>
      </w:r>
    </w:p>
    <w:p w14:paraId="45DFB03B" w14:textId="77777777" w:rsidR="00A15050" w:rsidRDefault="00A15050" w:rsidP="00A15050">
      <w:pPr>
        <w:tabs>
          <w:tab w:val="left" w:pos="900"/>
        </w:tabs>
        <w:rPr>
          <w:rFonts w:cs="Arial"/>
          <w:color w:val="222222"/>
          <w:sz w:val="20"/>
        </w:rPr>
      </w:pPr>
    </w:p>
    <w:p w14:paraId="3178B368" w14:textId="366C7AD0" w:rsidR="00A15050" w:rsidRDefault="00A15050" w:rsidP="00A15050">
      <w:pPr>
        <w:tabs>
          <w:tab w:val="left" w:pos="900"/>
        </w:tabs>
        <w:rPr>
          <w:rFonts w:cs="Arial"/>
          <w:color w:val="222222"/>
          <w:sz w:val="20"/>
        </w:rPr>
      </w:pPr>
      <w:r>
        <w:rPr>
          <w:rFonts w:cs="Arial"/>
          <w:color w:val="222222"/>
          <w:sz w:val="20"/>
        </w:rPr>
        <w:t xml:space="preserve">Bids submitted by mail or courier </w:t>
      </w:r>
      <w:r w:rsidR="003A4F97">
        <w:rPr>
          <w:rFonts w:cs="Arial"/>
          <w:color w:val="222222"/>
          <w:sz w:val="20"/>
        </w:rPr>
        <w:t>are</w:t>
      </w:r>
      <w:r>
        <w:rPr>
          <w:rFonts w:cs="Arial"/>
          <w:color w:val="222222"/>
          <w:sz w:val="20"/>
        </w:rPr>
        <w:t xml:space="preserve"> so at the Bidders risk and </w:t>
      </w:r>
      <w:r w:rsidR="003F2283">
        <w:rPr>
          <w:rFonts w:cs="Arial"/>
          <w:color w:val="222222"/>
          <w:sz w:val="20"/>
        </w:rPr>
        <w:t>HPA</w:t>
      </w:r>
      <w:r>
        <w:rPr>
          <w:rFonts w:cs="Arial"/>
          <w:color w:val="222222"/>
          <w:sz w:val="20"/>
        </w:rPr>
        <w:t xml:space="preserve"> takes no responsibility for the receipt of such Bids.</w:t>
      </w:r>
    </w:p>
    <w:p w14:paraId="7E876CCD" w14:textId="77777777" w:rsidR="00A15050" w:rsidRDefault="00A15050" w:rsidP="00A15050">
      <w:pPr>
        <w:tabs>
          <w:tab w:val="left" w:pos="900"/>
        </w:tabs>
        <w:rPr>
          <w:rFonts w:cs="Arial"/>
          <w:color w:val="222222"/>
          <w:sz w:val="20"/>
        </w:rPr>
      </w:pPr>
      <w:bookmarkStart w:id="0" w:name="_GoBack"/>
      <w:bookmarkEnd w:id="0"/>
    </w:p>
    <w:p w14:paraId="2C65F460" w14:textId="77777777" w:rsidR="00A15050" w:rsidRDefault="00A15050" w:rsidP="00A15050">
      <w:pPr>
        <w:tabs>
          <w:tab w:val="left" w:pos="900"/>
        </w:tabs>
        <w:rPr>
          <w:rFonts w:cs="Arial"/>
          <w:color w:val="222222"/>
          <w:sz w:val="20"/>
        </w:rPr>
      </w:pPr>
      <w:r>
        <w:rPr>
          <w:rFonts w:cs="Arial"/>
          <w:color w:val="222222"/>
          <w:sz w:val="20"/>
        </w:rPr>
        <w:t xml:space="preserve">Bidders are solely responsible for ensuring that the full Bid is received by </w:t>
      </w:r>
      <w:r w:rsidR="003F2283">
        <w:rPr>
          <w:rFonts w:cs="Arial"/>
          <w:color w:val="222222"/>
          <w:sz w:val="20"/>
        </w:rPr>
        <w:t>HPA</w:t>
      </w:r>
      <w:r>
        <w:rPr>
          <w:rFonts w:cs="Arial"/>
          <w:color w:val="222222"/>
          <w:sz w:val="20"/>
        </w:rPr>
        <w:t xml:space="preserve"> in accordance with the </w:t>
      </w:r>
      <w:r w:rsidR="003F2283">
        <w:rPr>
          <w:rFonts w:cs="Arial"/>
          <w:color w:val="222222"/>
          <w:sz w:val="20"/>
        </w:rPr>
        <w:t>RFT</w:t>
      </w:r>
      <w:r>
        <w:rPr>
          <w:rFonts w:cs="Arial"/>
          <w:color w:val="222222"/>
          <w:sz w:val="20"/>
        </w:rPr>
        <w:t xml:space="preserve"> requirements, prior to the specified date and time above. </w:t>
      </w:r>
      <w:r w:rsidR="003F2283">
        <w:rPr>
          <w:rFonts w:cs="Arial"/>
          <w:color w:val="222222"/>
          <w:sz w:val="20"/>
        </w:rPr>
        <w:t>HPA</w:t>
      </w:r>
      <w:r>
        <w:rPr>
          <w:rFonts w:cs="Arial"/>
          <w:color w:val="222222"/>
          <w:sz w:val="20"/>
        </w:rPr>
        <w:t xml:space="preserve"> will consider only those portions of the Bids received prior to the closing date and time specified and that any Bids received after that time will not be considered.</w:t>
      </w:r>
    </w:p>
    <w:p w14:paraId="5E5CE31C" w14:textId="77777777" w:rsidR="00A15050" w:rsidRDefault="00A15050" w:rsidP="00A15050">
      <w:pPr>
        <w:tabs>
          <w:tab w:val="left" w:pos="900"/>
        </w:tabs>
        <w:rPr>
          <w:rFonts w:cs="Arial"/>
          <w:color w:val="222222"/>
          <w:sz w:val="20"/>
        </w:rPr>
      </w:pPr>
    </w:p>
    <w:p w14:paraId="2C819A04" w14:textId="26A56BCB" w:rsidR="00A15050" w:rsidRDefault="00A15050" w:rsidP="00A15050">
      <w:pPr>
        <w:tabs>
          <w:tab w:val="left" w:pos="900"/>
        </w:tabs>
        <w:rPr>
          <w:rFonts w:cs="Arial"/>
          <w:color w:val="222222"/>
          <w:sz w:val="20"/>
        </w:rPr>
      </w:pPr>
      <w:r>
        <w:rPr>
          <w:rFonts w:cs="Arial"/>
          <w:color w:val="222222"/>
          <w:sz w:val="20"/>
        </w:rPr>
        <w:t xml:space="preserve">All Bids received by email are at the Bidders own risk. </w:t>
      </w:r>
    </w:p>
    <w:p w14:paraId="02FE5410" w14:textId="77777777" w:rsidR="00A15050" w:rsidRDefault="00A15050" w:rsidP="00A15050">
      <w:pPr>
        <w:tabs>
          <w:tab w:val="left" w:pos="900"/>
        </w:tabs>
        <w:rPr>
          <w:rFonts w:cs="Arial"/>
          <w:color w:val="222222"/>
          <w:sz w:val="20"/>
        </w:rPr>
      </w:pPr>
    </w:p>
    <w:p w14:paraId="71EB9DA9" w14:textId="74685B3A" w:rsidR="00A15050" w:rsidRPr="0061770D" w:rsidRDefault="00A15050" w:rsidP="00A15050">
      <w:pPr>
        <w:tabs>
          <w:tab w:val="left" w:pos="900"/>
        </w:tabs>
        <w:rPr>
          <w:rFonts w:cs="Arial"/>
          <w:b/>
          <w:color w:val="222222"/>
          <w:sz w:val="20"/>
        </w:rPr>
      </w:pPr>
      <w:r>
        <w:rPr>
          <w:rFonts w:cs="Arial"/>
          <w:color w:val="222222"/>
          <w:sz w:val="20"/>
        </w:rPr>
        <w:t>Bid</w:t>
      </w:r>
      <w:r w:rsidR="00722976">
        <w:rPr>
          <w:rFonts w:cs="Arial"/>
          <w:color w:val="222222"/>
          <w:sz w:val="20"/>
        </w:rPr>
        <w:t>s submitted in hard copy</w:t>
      </w:r>
      <w:r>
        <w:rPr>
          <w:rFonts w:cs="Arial"/>
          <w:color w:val="222222"/>
          <w:sz w:val="20"/>
        </w:rPr>
        <w:t xml:space="preserve"> must be submitted in two copies, one original and one copy. They must be placed in separate sealed envelopes, the envelope containing the original Bids must be marked ‘Original’, and the envelope containing the copy of the Bid marked ‘Copy’. </w:t>
      </w:r>
      <w:r w:rsidRPr="0061770D">
        <w:rPr>
          <w:rFonts w:cs="Arial"/>
          <w:b/>
          <w:color w:val="222222"/>
          <w:sz w:val="20"/>
        </w:rPr>
        <w:t>Failure to comply with this requirement may result in the Bid being rejected.</w:t>
      </w:r>
    </w:p>
    <w:p w14:paraId="770C50E8" w14:textId="77777777" w:rsidR="00A15050" w:rsidRDefault="00A15050" w:rsidP="00A15050">
      <w:pPr>
        <w:tabs>
          <w:tab w:val="left" w:pos="900"/>
        </w:tabs>
        <w:rPr>
          <w:rFonts w:cs="Arial"/>
          <w:color w:val="222222"/>
          <w:sz w:val="20"/>
        </w:rPr>
      </w:pPr>
    </w:p>
    <w:p w14:paraId="2E88D66F" w14:textId="77777777" w:rsidR="00A15050" w:rsidRPr="008066EC" w:rsidRDefault="00A15050" w:rsidP="00A15050">
      <w:pPr>
        <w:numPr>
          <w:ilvl w:val="0"/>
          <w:numId w:val="1"/>
        </w:numPr>
        <w:tabs>
          <w:tab w:val="left" w:pos="360"/>
        </w:tabs>
        <w:ind w:left="360"/>
        <w:rPr>
          <w:rFonts w:cs="Arial"/>
          <w:b/>
          <w:color w:val="222222"/>
          <w:sz w:val="20"/>
        </w:rPr>
      </w:pPr>
      <w:r>
        <w:rPr>
          <w:rFonts w:cs="Arial"/>
          <w:b/>
          <w:color w:val="222222"/>
          <w:sz w:val="20"/>
        </w:rPr>
        <w:t>Submission of Samples</w:t>
      </w:r>
    </w:p>
    <w:p w14:paraId="5297276E" w14:textId="7AB05EF7" w:rsidR="00A15050" w:rsidRDefault="00A15050" w:rsidP="00A15050">
      <w:pPr>
        <w:tabs>
          <w:tab w:val="left" w:pos="360"/>
        </w:tabs>
        <w:rPr>
          <w:rFonts w:cs="Arial"/>
          <w:color w:val="222222"/>
          <w:sz w:val="20"/>
        </w:rPr>
      </w:pPr>
      <w:r>
        <w:rPr>
          <w:rFonts w:cs="Arial"/>
          <w:color w:val="222222"/>
          <w:sz w:val="20"/>
        </w:rPr>
        <w:t xml:space="preserve">If you are requested in the covering letter of the </w:t>
      </w:r>
      <w:r w:rsidR="003F2283">
        <w:rPr>
          <w:rFonts w:cs="Arial"/>
          <w:color w:val="222222"/>
          <w:sz w:val="20"/>
        </w:rPr>
        <w:t>RFT</w:t>
      </w:r>
      <w:r>
        <w:rPr>
          <w:rFonts w:cs="Arial"/>
          <w:color w:val="222222"/>
          <w:sz w:val="20"/>
        </w:rPr>
        <w:t xml:space="preserve"> to submit samples of the items offered, then failure to do so may render your Bid invalid. Samples submitted should each be clearly marked with the same item number which is used on the </w:t>
      </w:r>
      <w:r w:rsidR="003F2283">
        <w:rPr>
          <w:rFonts w:cs="Arial"/>
          <w:color w:val="222222"/>
          <w:sz w:val="20"/>
        </w:rPr>
        <w:t>HPA</w:t>
      </w:r>
      <w:r>
        <w:rPr>
          <w:rFonts w:cs="Arial"/>
          <w:color w:val="222222"/>
          <w:sz w:val="20"/>
        </w:rPr>
        <w:t xml:space="preserve"> Bid </w:t>
      </w:r>
      <w:r w:rsidRPr="00BE00CE">
        <w:rPr>
          <w:rFonts w:cs="Arial"/>
          <w:color w:val="000000" w:themeColor="text1"/>
          <w:sz w:val="20"/>
        </w:rPr>
        <w:t xml:space="preserve">Form (Annex </w:t>
      </w:r>
      <w:r w:rsidR="00BE00CE" w:rsidRPr="00BE00CE">
        <w:rPr>
          <w:rFonts w:cs="Arial"/>
          <w:color w:val="000000" w:themeColor="text1"/>
          <w:sz w:val="20"/>
        </w:rPr>
        <w:t>P2</w:t>
      </w:r>
      <w:r w:rsidR="005A3954">
        <w:rPr>
          <w:rFonts w:cs="Arial"/>
          <w:color w:val="000000" w:themeColor="text1"/>
          <w:sz w:val="20"/>
        </w:rPr>
        <w:t>5</w:t>
      </w:r>
      <w:r w:rsidRPr="00BE00CE">
        <w:rPr>
          <w:rFonts w:cs="Arial"/>
          <w:color w:val="000000" w:themeColor="text1"/>
          <w:sz w:val="20"/>
        </w:rPr>
        <w:t>).</w:t>
      </w:r>
      <w:r w:rsidR="0061770D" w:rsidRPr="00BE00CE">
        <w:rPr>
          <w:rFonts w:cs="Arial"/>
          <w:color w:val="000000" w:themeColor="text1"/>
          <w:sz w:val="20"/>
        </w:rPr>
        <w:t xml:space="preserve"> </w:t>
      </w:r>
    </w:p>
    <w:p w14:paraId="0BD08F44" w14:textId="77777777" w:rsidR="00A15050" w:rsidRDefault="00A15050" w:rsidP="00A15050">
      <w:pPr>
        <w:tabs>
          <w:tab w:val="left" w:pos="360"/>
        </w:tabs>
        <w:rPr>
          <w:rFonts w:cs="Arial"/>
          <w:color w:val="222222"/>
          <w:sz w:val="20"/>
        </w:rPr>
      </w:pPr>
    </w:p>
    <w:p w14:paraId="5B14D12F" w14:textId="77777777" w:rsidR="00A15050" w:rsidRDefault="00A15050" w:rsidP="00A15050">
      <w:pPr>
        <w:tabs>
          <w:tab w:val="left" w:pos="360"/>
        </w:tabs>
        <w:rPr>
          <w:rFonts w:cs="Arial"/>
          <w:color w:val="222222"/>
          <w:sz w:val="20"/>
        </w:rPr>
      </w:pPr>
      <w:r>
        <w:rPr>
          <w:rFonts w:cs="Arial"/>
          <w:color w:val="222222"/>
          <w:sz w:val="20"/>
        </w:rPr>
        <w:t xml:space="preserve">Sample packaging must be clearly marked ‘Samples’ with the </w:t>
      </w:r>
      <w:r w:rsidR="003F2283">
        <w:rPr>
          <w:rFonts w:cs="Arial"/>
          <w:color w:val="222222"/>
          <w:sz w:val="20"/>
        </w:rPr>
        <w:t>RFT</w:t>
      </w:r>
      <w:r>
        <w:rPr>
          <w:rFonts w:cs="Arial"/>
          <w:color w:val="222222"/>
          <w:sz w:val="20"/>
        </w:rPr>
        <w:t xml:space="preserve"> number and the Bidder’s name etc.</w:t>
      </w:r>
    </w:p>
    <w:p w14:paraId="48A9DBBB" w14:textId="77777777" w:rsidR="00A15050" w:rsidRDefault="00A15050" w:rsidP="00A15050">
      <w:pPr>
        <w:tabs>
          <w:tab w:val="left" w:pos="360"/>
        </w:tabs>
        <w:rPr>
          <w:rFonts w:cs="Arial"/>
          <w:color w:val="222222"/>
          <w:sz w:val="20"/>
        </w:rPr>
      </w:pPr>
    </w:p>
    <w:p w14:paraId="375F5EBD" w14:textId="77777777" w:rsidR="00A15050" w:rsidRPr="00C2006C" w:rsidRDefault="00A15050" w:rsidP="00A15050">
      <w:pPr>
        <w:numPr>
          <w:ilvl w:val="0"/>
          <w:numId w:val="1"/>
        </w:numPr>
        <w:tabs>
          <w:tab w:val="left" w:pos="360"/>
        </w:tabs>
        <w:ind w:left="360"/>
        <w:rPr>
          <w:rFonts w:cs="Arial"/>
          <w:b/>
          <w:color w:val="222222"/>
          <w:sz w:val="20"/>
        </w:rPr>
      </w:pPr>
      <w:r>
        <w:rPr>
          <w:rFonts w:cs="Arial"/>
          <w:b/>
          <w:color w:val="222222"/>
          <w:sz w:val="20"/>
        </w:rPr>
        <w:t>Completion of Bid Form</w:t>
      </w:r>
    </w:p>
    <w:p w14:paraId="60C24F47" w14:textId="77777777" w:rsidR="00A15050" w:rsidRDefault="00A15050" w:rsidP="00A15050">
      <w:pPr>
        <w:tabs>
          <w:tab w:val="left" w:pos="360"/>
        </w:tabs>
        <w:rPr>
          <w:rFonts w:cs="Arial"/>
          <w:color w:val="222222"/>
          <w:sz w:val="20"/>
          <w:u w:val="single"/>
        </w:rPr>
      </w:pPr>
      <w:r>
        <w:rPr>
          <w:rFonts w:cs="Arial"/>
          <w:color w:val="222222"/>
          <w:sz w:val="20"/>
          <w:u w:val="single"/>
        </w:rPr>
        <w:t>Prices Quoted</w:t>
      </w:r>
    </w:p>
    <w:p w14:paraId="19682FBC" w14:textId="77777777" w:rsidR="00A15050" w:rsidRDefault="00A15050" w:rsidP="00A15050">
      <w:pPr>
        <w:tabs>
          <w:tab w:val="left" w:pos="360"/>
        </w:tabs>
        <w:rPr>
          <w:rFonts w:cs="Arial"/>
          <w:color w:val="222222"/>
          <w:sz w:val="20"/>
        </w:rPr>
      </w:pPr>
      <w:r>
        <w:rPr>
          <w:rFonts w:cs="Arial"/>
          <w:color w:val="222222"/>
          <w:sz w:val="20"/>
        </w:rPr>
        <w:t>Bidders must state if the prices quoted are not DDP (Incoterms 2010).</w:t>
      </w:r>
    </w:p>
    <w:p w14:paraId="4CFC0A13" w14:textId="77777777" w:rsidR="00A15050" w:rsidRDefault="00A15050" w:rsidP="00A15050">
      <w:pPr>
        <w:tabs>
          <w:tab w:val="left" w:pos="360"/>
        </w:tabs>
        <w:rPr>
          <w:rFonts w:cs="Arial"/>
          <w:color w:val="222222"/>
          <w:sz w:val="20"/>
        </w:rPr>
      </w:pPr>
    </w:p>
    <w:p w14:paraId="7C1B5F61" w14:textId="77777777" w:rsidR="00A15050" w:rsidRDefault="00A15050" w:rsidP="00A15050">
      <w:pPr>
        <w:tabs>
          <w:tab w:val="left" w:pos="360"/>
        </w:tabs>
        <w:rPr>
          <w:rFonts w:cs="Arial"/>
          <w:color w:val="222222"/>
          <w:sz w:val="20"/>
        </w:rPr>
      </w:pPr>
      <w:r>
        <w:rPr>
          <w:rFonts w:cs="Arial"/>
          <w:color w:val="222222"/>
          <w:sz w:val="20"/>
        </w:rPr>
        <w:t>Where freight is quoted it must be via a mode consistent with the temper</w:t>
      </w:r>
      <w:r w:rsidR="0061770D">
        <w:rPr>
          <w:rFonts w:cs="Arial"/>
          <w:color w:val="222222"/>
          <w:sz w:val="20"/>
        </w:rPr>
        <w:t>ature requirements of the goods, i.e. pharma/medical.</w:t>
      </w:r>
    </w:p>
    <w:p w14:paraId="4126FC55" w14:textId="77777777" w:rsidR="00A15050" w:rsidRDefault="00A15050" w:rsidP="00A15050">
      <w:pPr>
        <w:tabs>
          <w:tab w:val="left" w:pos="360"/>
        </w:tabs>
        <w:rPr>
          <w:rFonts w:cs="Arial"/>
          <w:color w:val="222222"/>
          <w:sz w:val="20"/>
        </w:rPr>
      </w:pPr>
    </w:p>
    <w:p w14:paraId="0FAB1888" w14:textId="77777777" w:rsidR="00A15050" w:rsidRDefault="00A15050" w:rsidP="00A15050">
      <w:pPr>
        <w:tabs>
          <w:tab w:val="left" w:pos="360"/>
        </w:tabs>
        <w:rPr>
          <w:rFonts w:cs="Arial"/>
          <w:color w:val="222222"/>
          <w:sz w:val="20"/>
        </w:rPr>
      </w:pPr>
      <w:r>
        <w:rPr>
          <w:rFonts w:cs="Arial"/>
          <w:color w:val="222222"/>
          <w:sz w:val="20"/>
          <w:u w:val="single"/>
        </w:rPr>
        <w:t>Currency</w:t>
      </w:r>
    </w:p>
    <w:p w14:paraId="31D8D01B" w14:textId="3A3CE60A" w:rsidR="00A15050" w:rsidRDefault="00A15050" w:rsidP="00A15050">
      <w:pPr>
        <w:tabs>
          <w:tab w:val="left" w:pos="360"/>
        </w:tabs>
        <w:rPr>
          <w:rFonts w:cs="Arial"/>
          <w:color w:val="222222"/>
          <w:sz w:val="20"/>
        </w:rPr>
      </w:pPr>
      <w:r>
        <w:rPr>
          <w:rFonts w:cs="Arial"/>
          <w:color w:val="222222"/>
          <w:sz w:val="20"/>
        </w:rPr>
        <w:t>The currency of the Bid s</w:t>
      </w:r>
      <w:r w:rsidR="008E1973">
        <w:rPr>
          <w:rFonts w:cs="Arial"/>
          <w:color w:val="222222"/>
          <w:sz w:val="20"/>
        </w:rPr>
        <w:t xml:space="preserve">hould preferably be in Leones. </w:t>
      </w:r>
      <w:r>
        <w:rPr>
          <w:rFonts w:cs="Arial"/>
          <w:color w:val="222222"/>
          <w:sz w:val="20"/>
        </w:rPr>
        <w:t>However, if other currencies are used they should be clearly indicated e.g. Euro, British pound</w:t>
      </w:r>
    </w:p>
    <w:p w14:paraId="65B46636" w14:textId="77777777" w:rsidR="00A15050" w:rsidRDefault="00A15050" w:rsidP="00A15050">
      <w:pPr>
        <w:tabs>
          <w:tab w:val="left" w:pos="360"/>
        </w:tabs>
        <w:rPr>
          <w:rFonts w:cs="Arial"/>
          <w:color w:val="222222"/>
          <w:sz w:val="20"/>
        </w:rPr>
      </w:pPr>
    </w:p>
    <w:p w14:paraId="54C20D9E" w14:textId="78FED871" w:rsidR="00A15050" w:rsidRDefault="00A15050" w:rsidP="00A15050">
      <w:pPr>
        <w:tabs>
          <w:tab w:val="left" w:pos="360"/>
        </w:tabs>
        <w:rPr>
          <w:rFonts w:cs="Arial"/>
          <w:color w:val="222222"/>
          <w:sz w:val="20"/>
        </w:rPr>
      </w:pPr>
      <w:r>
        <w:rPr>
          <w:rFonts w:cs="Arial"/>
          <w:color w:val="222222"/>
          <w:sz w:val="20"/>
          <w:u w:val="single"/>
        </w:rPr>
        <w:lastRenderedPageBreak/>
        <w:t>Language</w:t>
      </w:r>
    </w:p>
    <w:p w14:paraId="339144BC" w14:textId="77777777" w:rsidR="00A15050" w:rsidRPr="00BE00CE" w:rsidRDefault="00A15050" w:rsidP="00A15050">
      <w:pPr>
        <w:tabs>
          <w:tab w:val="left" w:pos="360"/>
        </w:tabs>
        <w:rPr>
          <w:rFonts w:cs="Arial"/>
          <w:color w:val="000000" w:themeColor="text1"/>
          <w:sz w:val="20"/>
        </w:rPr>
      </w:pPr>
      <w:r>
        <w:rPr>
          <w:rFonts w:cs="Arial"/>
          <w:color w:val="222222"/>
          <w:sz w:val="20"/>
        </w:rPr>
        <w:t xml:space="preserve">The Bid Form, all correspondence and documents related to the </w:t>
      </w:r>
      <w:r w:rsidR="003F2283">
        <w:rPr>
          <w:rFonts w:cs="Arial"/>
          <w:color w:val="222222"/>
          <w:sz w:val="20"/>
        </w:rPr>
        <w:t>RFT</w:t>
      </w:r>
      <w:r>
        <w:rPr>
          <w:rFonts w:cs="Arial"/>
          <w:color w:val="222222"/>
          <w:sz w:val="20"/>
        </w:rPr>
        <w:t xml:space="preserve"> exchanged by the Bidder and </w:t>
      </w:r>
      <w:r w:rsidR="003F2283">
        <w:rPr>
          <w:rFonts w:cs="Arial"/>
          <w:color w:val="222222"/>
          <w:sz w:val="20"/>
        </w:rPr>
        <w:t>HPA</w:t>
      </w:r>
      <w:r>
        <w:rPr>
          <w:rFonts w:cs="Arial"/>
          <w:color w:val="222222"/>
          <w:sz w:val="20"/>
        </w:rPr>
        <w:t xml:space="preserve"> must </w:t>
      </w:r>
      <w:r w:rsidRPr="00BE00CE">
        <w:rPr>
          <w:rFonts w:cs="Arial"/>
          <w:color w:val="000000" w:themeColor="text1"/>
          <w:sz w:val="20"/>
        </w:rPr>
        <w:t>be in English.</w:t>
      </w:r>
    </w:p>
    <w:p w14:paraId="6706AE12" w14:textId="77777777" w:rsidR="00A15050" w:rsidRPr="00AC00A2" w:rsidRDefault="00A15050" w:rsidP="00A15050">
      <w:pPr>
        <w:tabs>
          <w:tab w:val="left" w:pos="360"/>
        </w:tabs>
        <w:rPr>
          <w:rFonts w:cs="Arial"/>
          <w:color w:val="222222"/>
          <w:sz w:val="20"/>
        </w:rPr>
      </w:pPr>
    </w:p>
    <w:p w14:paraId="0650D736" w14:textId="77777777" w:rsidR="00A15050" w:rsidRDefault="00A15050" w:rsidP="00A15050">
      <w:pPr>
        <w:tabs>
          <w:tab w:val="left" w:pos="360"/>
        </w:tabs>
        <w:rPr>
          <w:rFonts w:cs="Arial"/>
          <w:color w:val="222222"/>
          <w:sz w:val="20"/>
        </w:rPr>
      </w:pPr>
      <w:r>
        <w:rPr>
          <w:rFonts w:cs="Arial"/>
          <w:color w:val="222222"/>
          <w:sz w:val="20"/>
          <w:u w:val="single"/>
        </w:rPr>
        <w:t>Packaging</w:t>
      </w:r>
    </w:p>
    <w:p w14:paraId="665CF0F5" w14:textId="77777777" w:rsidR="00A15050" w:rsidRDefault="00A15050" w:rsidP="00A15050">
      <w:pPr>
        <w:tabs>
          <w:tab w:val="left" w:pos="360"/>
        </w:tabs>
        <w:rPr>
          <w:rFonts w:cs="Arial"/>
          <w:color w:val="222222"/>
          <w:sz w:val="20"/>
        </w:rPr>
      </w:pPr>
      <w:r>
        <w:rPr>
          <w:rFonts w:cs="Arial"/>
          <w:color w:val="222222"/>
          <w:sz w:val="20"/>
        </w:rPr>
        <w:t>Packaging shall be of International shipping standard, strong quality, and suitable for shipment.</w:t>
      </w:r>
    </w:p>
    <w:p w14:paraId="1694C5A4" w14:textId="77777777" w:rsidR="00A15050" w:rsidRDefault="00A15050" w:rsidP="00A15050">
      <w:pPr>
        <w:tabs>
          <w:tab w:val="left" w:pos="360"/>
        </w:tabs>
        <w:rPr>
          <w:rFonts w:cs="Arial"/>
          <w:color w:val="222222"/>
          <w:sz w:val="20"/>
        </w:rPr>
      </w:pPr>
    </w:p>
    <w:p w14:paraId="646EE7DD" w14:textId="77777777" w:rsidR="00A15050" w:rsidRDefault="00A15050" w:rsidP="00A15050">
      <w:pPr>
        <w:tabs>
          <w:tab w:val="left" w:pos="360"/>
        </w:tabs>
        <w:rPr>
          <w:rFonts w:cs="Arial"/>
          <w:color w:val="222222"/>
          <w:sz w:val="20"/>
        </w:rPr>
      </w:pPr>
      <w:r>
        <w:rPr>
          <w:rFonts w:cs="Arial"/>
          <w:color w:val="222222"/>
          <w:sz w:val="20"/>
          <w:u w:val="single"/>
        </w:rPr>
        <w:t>Origin, Quantities, Bids</w:t>
      </w:r>
    </w:p>
    <w:p w14:paraId="0DC1E779" w14:textId="77777777" w:rsidR="00A15050" w:rsidRDefault="00A15050" w:rsidP="00A15050">
      <w:pPr>
        <w:tabs>
          <w:tab w:val="left" w:pos="360"/>
        </w:tabs>
        <w:rPr>
          <w:rFonts w:cs="Arial"/>
          <w:color w:val="222222"/>
          <w:sz w:val="20"/>
        </w:rPr>
      </w:pPr>
      <w:r>
        <w:rPr>
          <w:rFonts w:cs="Arial"/>
          <w:color w:val="222222"/>
          <w:sz w:val="20"/>
        </w:rPr>
        <w:t xml:space="preserve">The </w:t>
      </w:r>
      <w:r>
        <w:rPr>
          <w:rFonts w:cs="Arial"/>
          <w:b/>
          <w:color w:val="222222"/>
          <w:sz w:val="20"/>
        </w:rPr>
        <w:t>country of origin</w:t>
      </w:r>
      <w:r>
        <w:rPr>
          <w:rFonts w:cs="Arial"/>
          <w:color w:val="222222"/>
          <w:sz w:val="20"/>
        </w:rPr>
        <w:t xml:space="preserve"> of the items bided for must be clearly stated</w:t>
      </w:r>
      <w:r w:rsidR="005827C7">
        <w:rPr>
          <w:rFonts w:cs="Arial"/>
          <w:color w:val="222222"/>
          <w:sz w:val="20"/>
        </w:rPr>
        <w:t xml:space="preserve"> and certificates available on request</w:t>
      </w:r>
      <w:r>
        <w:rPr>
          <w:rFonts w:cs="Arial"/>
          <w:color w:val="222222"/>
          <w:sz w:val="20"/>
        </w:rPr>
        <w:t xml:space="preserve">. As far as possible Bids should be for the full </w:t>
      </w:r>
      <w:r w:rsidR="003F2283">
        <w:rPr>
          <w:rFonts w:cs="Arial"/>
          <w:color w:val="222222"/>
          <w:sz w:val="20"/>
        </w:rPr>
        <w:t>HPA</w:t>
      </w:r>
      <w:r>
        <w:rPr>
          <w:rFonts w:cs="Arial"/>
          <w:color w:val="222222"/>
          <w:sz w:val="20"/>
        </w:rPr>
        <w:t xml:space="preserve"> quantity required. Bids for only some of the items shown on the Bid Form may be submitted.</w:t>
      </w:r>
      <w:r w:rsidR="005827C7">
        <w:rPr>
          <w:rFonts w:cs="Arial"/>
          <w:color w:val="222222"/>
          <w:sz w:val="20"/>
        </w:rPr>
        <w:t xml:space="preserve"> If successful, the Certificates of Origin </w:t>
      </w:r>
      <w:r w:rsidR="005827C7" w:rsidRPr="005827C7">
        <w:rPr>
          <w:rFonts w:cs="Arial"/>
          <w:b/>
          <w:color w:val="222222"/>
          <w:sz w:val="20"/>
        </w:rPr>
        <w:t>must</w:t>
      </w:r>
      <w:r w:rsidR="005827C7">
        <w:rPr>
          <w:rFonts w:cs="Arial"/>
          <w:color w:val="222222"/>
          <w:sz w:val="20"/>
        </w:rPr>
        <w:t xml:space="preserve"> accompany all shipments.</w:t>
      </w:r>
    </w:p>
    <w:p w14:paraId="62D9CCCB" w14:textId="77777777" w:rsidR="00A15050" w:rsidRDefault="00A15050" w:rsidP="00A15050">
      <w:pPr>
        <w:tabs>
          <w:tab w:val="left" w:pos="360"/>
        </w:tabs>
        <w:rPr>
          <w:rFonts w:cs="Arial"/>
          <w:color w:val="222222"/>
          <w:sz w:val="20"/>
        </w:rPr>
      </w:pPr>
    </w:p>
    <w:p w14:paraId="58927EA8" w14:textId="77777777" w:rsidR="00A15050" w:rsidRDefault="00A15050" w:rsidP="00A15050">
      <w:pPr>
        <w:tabs>
          <w:tab w:val="left" w:pos="360"/>
        </w:tabs>
        <w:rPr>
          <w:rFonts w:cs="Arial"/>
          <w:color w:val="222222"/>
          <w:sz w:val="20"/>
        </w:rPr>
      </w:pPr>
      <w:r>
        <w:rPr>
          <w:rFonts w:cs="Arial"/>
          <w:color w:val="222222"/>
          <w:sz w:val="20"/>
        </w:rPr>
        <w:t>The Bid Form must be completed in all other respects when Bids for particular items are not submitted. This should be clearly indicated on the Bid Form i.e. a line drawn through those items not being Bid for. Explanations, which may be deemed necessary should be clearly set out and will be considered as an integral part of the Bid.</w:t>
      </w:r>
    </w:p>
    <w:p w14:paraId="0711D6FD" w14:textId="77777777" w:rsidR="00A15050" w:rsidRDefault="00A15050" w:rsidP="00A15050">
      <w:pPr>
        <w:tabs>
          <w:tab w:val="left" w:pos="360"/>
        </w:tabs>
        <w:rPr>
          <w:rFonts w:cs="Arial"/>
          <w:color w:val="222222"/>
          <w:sz w:val="20"/>
        </w:rPr>
      </w:pPr>
    </w:p>
    <w:p w14:paraId="52716739" w14:textId="77777777" w:rsidR="00A15050" w:rsidRDefault="00A15050" w:rsidP="00A15050">
      <w:pPr>
        <w:tabs>
          <w:tab w:val="left" w:pos="360"/>
        </w:tabs>
        <w:rPr>
          <w:rFonts w:cs="Arial"/>
          <w:color w:val="222222"/>
          <w:sz w:val="20"/>
        </w:rPr>
      </w:pPr>
      <w:r>
        <w:rPr>
          <w:rFonts w:cs="Arial"/>
          <w:color w:val="222222"/>
          <w:sz w:val="20"/>
          <w:u w:val="single"/>
        </w:rPr>
        <w:t>Presentation</w:t>
      </w:r>
    </w:p>
    <w:p w14:paraId="6391E234" w14:textId="77777777" w:rsidR="00F852E6" w:rsidRPr="00BE00CE" w:rsidRDefault="00A15050" w:rsidP="00A15050">
      <w:pPr>
        <w:tabs>
          <w:tab w:val="left" w:pos="360"/>
        </w:tabs>
        <w:rPr>
          <w:rFonts w:cs="Arial"/>
          <w:color w:val="000000" w:themeColor="text1"/>
          <w:sz w:val="20"/>
        </w:rPr>
      </w:pPr>
      <w:r>
        <w:rPr>
          <w:rFonts w:cs="Arial"/>
          <w:color w:val="222222"/>
          <w:sz w:val="20"/>
        </w:rPr>
        <w:t xml:space="preserve">Bids should be typewritten; if hand written they should be clearly legible. Prices entered in lead pencil </w:t>
      </w:r>
      <w:r>
        <w:rPr>
          <w:rFonts w:cs="Arial"/>
          <w:color w:val="222222"/>
          <w:sz w:val="20"/>
          <w:u w:val="single"/>
        </w:rPr>
        <w:t>will not</w:t>
      </w:r>
      <w:r>
        <w:rPr>
          <w:rFonts w:cs="Arial"/>
          <w:color w:val="222222"/>
          <w:sz w:val="20"/>
        </w:rPr>
        <w:t xml:space="preserve"> be considered. All erasures, amendments, or alterations must be initialed by the signatory to the Bid. Do </w:t>
      </w:r>
      <w:r>
        <w:rPr>
          <w:rFonts w:cs="Arial"/>
          <w:color w:val="222222"/>
          <w:sz w:val="20"/>
          <w:u w:val="single"/>
        </w:rPr>
        <w:t>not</w:t>
      </w:r>
      <w:r>
        <w:rPr>
          <w:rFonts w:cs="Arial"/>
          <w:color w:val="222222"/>
          <w:sz w:val="20"/>
        </w:rPr>
        <w:t xml:space="preserve"> submit blank pages of the Bid Form and/or schedules which are unnecessary for your offer. A completed duplicate of the Bid Form should be retained by the Bidder for record purposes. All documentation must be written </w:t>
      </w:r>
      <w:r w:rsidRPr="00BE00CE">
        <w:rPr>
          <w:rFonts w:cs="Arial"/>
          <w:color w:val="000000" w:themeColor="text1"/>
          <w:sz w:val="20"/>
        </w:rPr>
        <w:t xml:space="preserve">in </w:t>
      </w:r>
      <w:r w:rsidRPr="00BE00CE">
        <w:rPr>
          <w:rFonts w:cs="Arial"/>
          <w:color w:val="000000" w:themeColor="text1"/>
          <w:sz w:val="20"/>
          <w:u w:val="single"/>
        </w:rPr>
        <w:t>English</w:t>
      </w:r>
      <w:r w:rsidRPr="00BE00CE">
        <w:rPr>
          <w:rFonts w:cs="Arial"/>
          <w:color w:val="000000" w:themeColor="text1"/>
          <w:sz w:val="20"/>
        </w:rPr>
        <w:t xml:space="preserve">. </w:t>
      </w:r>
    </w:p>
    <w:p w14:paraId="6E9FBF54" w14:textId="77777777" w:rsidR="00F852E6" w:rsidRDefault="00F852E6" w:rsidP="00A15050">
      <w:pPr>
        <w:tabs>
          <w:tab w:val="left" w:pos="360"/>
        </w:tabs>
        <w:rPr>
          <w:rFonts w:cs="Arial"/>
          <w:color w:val="222222"/>
          <w:sz w:val="20"/>
        </w:rPr>
      </w:pPr>
    </w:p>
    <w:p w14:paraId="017BDC93" w14:textId="77777777" w:rsidR="00F852E6" w:rsidRPr="00F852E6" w:rsidRDefault="00F852E6" w:rsidP="00F852E6">
      <w:pPr>
        <w:tabs>
          <w:tab w:val="left" w:pos="360"/>
        </w:tabs>
        <w:rPr>
          <w:rFonts w:cs="Arial"/>
          <w:color w:val="222222"/>
          <w:sz w:val="20"/>
          <w:u w:val="single"/>
        </w:rPr>
      </w:pPr>
      <w:r w:rsidRPr="00F852E6">
        <w:rPr>
          <w:rFonts w:cs="Arial"/>
          <w:color w:val="222222"/>
          <w:sz w:val="20"/>
          <w:u w:val="single"/>
        </w:rPr>
        <w:t xml:space="preserve">Signing </w:t>
      </w:r>
      <w:proofErr w:type="spellStart"/>
      <w:r w:rsidRPr="00F852E6">
        <w:rPr>
          <w:rFonts w:cs="Arial"/>
          <w:color w:val="222222"/>
          <w:sz w:val="20"/>
          <w:u w:val="single"/>
        </w:rPr>
        <w:t>Authorisation</w:t>
      </w:r>
      <w:proofErr w:type="spellEnd"/>
    </w:p>
    <w:p w14:paraId="07C9ABFA" w14:textId="77777777" w:rsidR="00F852E6" w:rsidRDefault="00F852E6" w:rsidP="00A15050">
      <w:pPr>
        <w:tabs>
          <w:tab w:val="left" w:pos="360"/>
        </w:tabs>
        <w:rPr>
          <w:rFonts w:cs="Arial"/>
          <w:color w:val="222222"/>
          <w:sz w:val="20"/>
        </w:rPr>
      </w:pPr>
    </w:p>
    <w:p w14:paraId="5ED74E9E" w14:textId="77777777" w:rsidR="00A15050" w:rsidRPr="006D297E" w:rsidRDefault="00F852E6" w:rsidP="00F852E6">
      <w:pPr>
        <w:tabs>
          <w:tab w:val="left" w:pos="360"/>
        </w:tabs>
        <w:rPr>
          <w:rFonts w:cs="Arial"/>
          <w:color w:val="222222"/>
          <w:sz w:val="20"/>
        </w:rPr>
      </w:pPr>
      <w:r>
        <w:rPr>
          <w:rFonts w:cs="Arial"/>
          <w:color w:val="222222"/>
          <w:sz w:val="20"/>
        </w:rPr>
        <w:t xml:space="preserve">A copy of the official Company Registration Certificate, or equivalent, must be attached and if the company signatory differs from the named company Director on this registration certificate then the </w:t>
      </w:r>
      <w:proofErr w:type="spellStart"/>
      <w:r>
        <w:rPr>
          <w:rFonts w:cs="Arial"/>
          <w:color w:val="222222"/>
          <w:sz w:val="20"/>
        </w:rPr>
        <w:t>authorisation</w:t>
      </w:r>
      <w:proofErr w:type="spellEnd"/>
      <w:r>
        <w:rPr>
          <w:rFonts w:cs="Arial"/>
          <w:color w:val="222222"/>
          <w:sz w:val="20"/>
        </w:rPr>
        <w:t xml:space="preserve"> must be attached signed by said Director after which all Bids must be signed by the duly </w:t>
      </w:r>
      <w:proofErr w:type="spellStart"/>
      <w:r>
        <w:rPr>
          <w:rFonts w:cs="Arial"/>
          <w:color w:val="222222"/>
          <w:sz w:val="20"/>
        </w:rPr>
        <w:t>authorised</w:t>
      </w:r>
      <w:proofErr w:type="spellEnd"/>
      <w:r>
        <w:rPr>
          <w:rFonts w:cs="Arial"/>
          <w:color w:val="222222"/>
          <w:sz w:val="20"/>
        </w:rPr>
        <w:t xml:space="preserve"> representative of the Bidder.</w:t>
      </w:r>
    </w:p>
    <w:p w14:paraId="04EFDC9B" w14:textId="77777777" w:rsidR="00A15050" w:rsidRDefault="00A15050" w:rsidP="00A15050">
      <w:pPr>
        <w:tabs>
          <w:tab w:val="left" w:pos="900"/>
        </w:tabs>
        <w:rPr>
          <w:rFonts w:cs="Arial"/>
          <w:color w:val="222222"/>
          <w:sz w:val="20"/>
        </w:rPr>
      </w:pPr>
    </w:p>
    <w:p w14:paraId="00EECFF9" w14:textId="77777777" w:rsidR="00A15050" w:rsidRDefault="00A15050" w:rsidP="00A15050">
      <w:pPr>
        <w:tabs>
          <w:tab w:val="left" w:pos="900"/>
        </w:tabs>
        <w:rPr>
          <w:rFonts w:cs="Arial"/>
          <w:color w:val="222222"/>
          <w:sz w:val="20"/>
        </w:rPr>
      </w:pPr>
      <w:r>
        <w:rPr>
          <w:rFonts w:cs="Arial"/>
          <w:color w:val="222222"/>
          <w:sz w:val="20"/>
          <w:u w:val="single"/>
        </w:rPr>
        <w:t>Lots</w:t>
      </w:r>
    </w:p>
    <w:p w14:paraId="64AD36A2" w14:textId="77777777" w:rsidR="00A15050" w:rsidRDefault="00A15050" w:rsidP="00A15050">
      <w:pPr>
        <w:tabs>
          <w:tab w:val="left" w:pos="900"/>
        </w:tabs>
        <w:rPr>
          <w:rFonts w:cs="Arial"/>
          <w:color w:val="222222"/>
          <w:sz w:val="20"/>
        </w:rPr>
      </w:pPr>
      <w:r>
        <w:rPr>
          <w:rFonts w:cs="Arial"/>
          <w:color w:val="222222"/>
          <w:sz w:val="20"/>
        </w:rPr>
        <w:t xml:space="preserve">If the </w:t>
      </w:r>
      <w:r w:rsidR="003F2283">
        <w:rPr>
          <w:rFonts w:cs="Arial"/>
          <w:color w:val="222222"/>
          <w:sz w:val="20"/>
        </w:rPr>
        <w:t>RFT</w:t>
      </w:r>
      <w:r>
        <w:rPr>
          <w:rFonts w:cs="Arial"/>
          <w:color w:val="222222"/>
          <w:sz w:val="20"/>
        </w:rPr>
        <w:t xml:space="preserve"> is divided into Lots then the Bidder may bid for one or all Lots. Each lot will form a separate contract and the quantities indicated for different Lots will be indivisible. The Bidder must offer the whole of the quantity or quantities indicated for each Lot. Bids for part of a Lot will not be considered.</w:t>
      </w:r>
    </w:p>
    <w:p w14:paraId="6415C103" w14:textId="77777777" w:rsidR="00A15050" w:rsidRDefault="00A15050" w:rsidP="00A15050">
      <w:pPr>
        <w:tabs>
          <w:tab w:val="left" w:pos="900"/>
        </w:tabs>
        <w:rPr>
          <w:rFonts w:cs="Arial"/>
          <w:color w:val="222222"/>
          <w:sz w:val="20"/>
        </w:rPr>
      </w:pPr>
      <w:r>
        <w:rPr>
          <w:rFonts w:cs="Arial"/>
          <w:color w:val="222222"/>
          <w:sz w:val="20"/>
        </w:rPr>
        <w:t>If the Bidder is awarded more than one Lot, a single contract may be entered into covering all those Lots.</w:t>
      </w:r>
    </w:p>
    <w:p w14:paraId="319A856E" w14:textId="77777777" w:rsidR="00A15050" w:rsidRDefault="00A15050" w:rsidP="00A15050">
      <w:pPr>
        <w:tabs>
          <w:tab w:val="left" w:pos="900"/>
        </w:tabs>
        <w:rPr>
          <w:rFonts w:cs="Arial"/>
          <w:color w:val="222222"/>
          <w:sz w:val="20"/>
        </w:rPr>
      </w:pPr>
    </w:p>
    <w:p w14:paraId="0FFD91AC" w14:textId="77777777" w:rsidR="00A15050" w:rsidRDefault="00A15050" w:rsidP="00A15050">
      <w:pPr>
        <w:tabs>
          <w:tab w:val="left" w:pos="900"/>
        </w:tabs>
        <w:rPr>
          <w:rFonts w:cs="Arial"/>
          <w:color w:val="222222"/>
          <w:sz w:val="20"/>
        </w:rPr>
      </w:pPr>
      <w:r>
        <w:rPr>
          <w:rFonts w:cs="Arial"/>
          <w:color w:val="222222"/>
          <w:sz w:val="20"/>
        </w:rPr>
        <w:t>If the items have not been divided into Lots then Bids must be for the entirety of the quantities indicated.</w:t>
      </w:r>
    </w:p>
    <w:p w14:paraId="0DCA3C9E" w14:textId="77777777" w:rsidR="00A15050" w:rsidRPr="00AC00A2" w:rsidRDefault="00A15050" w:rsidP="00A15050">
      <w:pPr>
        <w:tabs>
          <w:tab w:val="left" w:pos="900"/>
        </w:tabs>
        <w:rPr>
          <w:rFonts w:cs="Arial"/>
          <w:color w:val="222222"/>
          <w:sz w:val="20"/>
        </w:rPr>
      </w:pPr>
    </w:p>
    <w:p w14:paraId="228437AA" w14:textId="77777777" w:rsidR="00A15050" w:rsidRDefault="00A15050" w:rsidP="00A15050">
      <w:pPr>
        <w:tabs>
          <w:tab w:val="left" w:pos="900"/>
        </w:tabs>
        <w:rPr>
          <w:rFonts w:cs="Arial"/>
          <w:color w:val="222222"/>
          <w:sz w:val="20"/>
        </w:rPr>
      </w:pPr>
      <w:r>
        <w:rPr>
          <w:rFonts w:cs="Arial"/>
          <w:color w:val="222222"/>
          <w:sz w:val="20"/>
          <w:u w:val="single"/>
        </w:rPr>
        <w:t>Split Awards</w:t>
      </w:r>
    </w:p>
    <w:p w14:paraId="45584C6D" w14:textId="77777777" w:rsidR="00A15050" w:rsidRDefault="003F2283" w:rsidP="00A15050">
      <w:pPr>
        <w:tabs>
          <w:tab w:val="left" w:pos="900"/>
        </w:tabs>
        <w:rPr>
          <w:rFonts w:cs="Arial"/>
          <w:color w:val="222222"/>
          <w:sz w:val="20"/>
        </w:rPr>
      </w:pPr>
      <w:r w:rsidRPr="0061770D">
        <w:rPr>
          <w:rFonts w:cs="Arial"/>
          <w:b/>
          <w:color w:val="222222"/>
          <w:sz w:val="20"/>
        </w:rPr>
        <w:t>HPA</w:t>
      </w:r>
      <w:r w:rsidR="00A15050" w:rsidRPr="0061770D">
        <w:rPr>
          <w:rFonts w:cs="Arial"/>
          <w:b/>
          <w:color w:val="222222"/>
          <w:sz w:val="20"/>
        </w:rPr>
        <w:t xml:space="preserve"> reserves the right to split awards</w:t>
      </w:r>
      <w:r w:rsidR="00A15050">
        <w:rPr>
          <w:rFonts w:cs="Arial"/>
          <w:color w:val="222222"/>
          <w:sz w:val="20"/>
        </w:rPr>
        <w:t>.</w:t>
      </w:r>
    </w:p>
    <w:p w14:paraId="6778B901" w14:textId="77777777" w:rsidR="00A15050" w:rsidRDefault="00A15050" w:rsidP="00A15050">
      <w:pPr>
        <w:tabs>
          <w:tab w:val="left" w:pos="900"/>
        </w:tabs>
        <w:rPr>
          <w:rFonts w:cs="Arial"/>
          <w:color w:val="222222"/>
          <w:sz w:val="20"/>
        </w:rPr>
      </w:pPr>
    </w:p>
    <w:p w14:paraId="1D5E392D" w14:textId="77777777" w:rsidR="00A15050" w:rsidRPr="0061770D" w:rsidRDefault="00A15050" w:rsidP="0061770D">
      <w:pPr>
        <w:tabs>
          <w:tab w:val="left" w:pos="360"/>
        </w:tabs>
        <w:rPr>
          <w:rFonts w:cs="Arial"/>
          <w:b/>
          <w:color w:val="222222"/>
          <w:sz w:val="20"/>
          <w:u w:val="single"/>
        </w:rPr>
      </w:pPr>
      <w:r w:rsidRPr="0061770D">
        <w:rPr>
          <w:rFonts w:cs="Arial"/>
          <w:b/>
          <w:color w:val="222222"/>
          <w:sz w:val="20"/>
          <w:u w:val="single"/>
        </w:rPr>
        <w:t>Validity Period</w:t>
      </w:r>
    </w:p>
    <w:p w14:paraId="42C436B5" w14:textId="77777777" w:rsidR="00A15050" w:rsidRDefault="00A15050" w:rsidP="00A15050">
      <w:pPr>
        <w:tabs>
          <w:tab w:val="left" w:pos="360"/>
        </w:tabs>
        <w:rPr>
          <w:rFonts w:cs="Arial"/>
          <w:color w:val="222222"/>
          <w:sz w:val="20"/>
        </w:rPr>
      </w:pPr>
      <w:r>
        <w:rPr>
          <w:rFonts w:cs="Arial"/>
          <w:color w:val="222222"/>
          <w:sz w:val="20"/>
        </w:rPr>
        <w:t xml:space="preserve">Bids shall be valid for at least the minimum number of days specified in the </w:t>
      </w:r>
      <w:r w:rsidR="003F2283">
        <w:rPr>
          <w:rFonts w:cs="Arial"/>
          <w:color w:val="222222"/>
          <w:sz w:val="20"/>
        </w:rPr>
        <w:t>RFT</w:t>
      </w:r>
      <w:r>
        <w:rPr>
          <w:rFonts w:cs="Arial"/>
          <w:color w:val="222222"/>
          <w:sz w:val="20"/>
        </w:rPr>
        <w:t xml:space="preserve"> from the date of Bid closure. In the event that a Bidder is in a position to extend the validity of his offer for a limited period beyond the required minimum, this should be stated on the Bid Form. </w:t>
      </w:r>
      <w:r w:rsidR="003F2283">
        <w:rPr>
          <w:rFonts w:cs="Arial"/>
          <w:color w:val="222222"/>
          <w:sz w:val="20"/>
        </w:rPr>
        <w:t>HPA</w:t>
      </w:r>
      <w:r>
        <w:rPr>
          <w:rFonts w:cs="Arial"/>
          <w:color w:val="222222"/>
          <w:sz w:val="20"/>
        </w:rPr>
        <w:t xml:space="preserve"> reserves the right to determine, at its sole discretion, the validity period in respect of Bids which do not specify any such maximum or minimum limitation.</w:t>
      </w:r>
    </w:p>
    <w:p w14:paraId="7C73A2E7" w14:textId="77777777" w:rsidR="00A15050" w:rsidRDefault="00A15050" w:rsidP="00A15050">
      <w:pPr>
        <w:tabs>
          <w:tab w:val="left" w:pos="360"/>
        </w:tabs>
        <w:rPr>
          <w:rFonts w:cs="Arial"/>
          <w:color w:val="222222"/>
          <w:sz w:val="20"/>
        </w:rPr>
      </w:pPr>
    </w:p>
    <w:p w14:paraId="7B3D805C" w14:textId="77777777" w:rsidR="00A15050" w:rsidRPr="00281D93" w:rsidRDefault="00A15050" w:rsidP="001E7BAF">
      <w:pPr>
        <w:pStyle w:val="ListParagraph"/>
        <w:numPr>
          <w:ilvl w:val="0"/>
          <w:numId w:val="1"/>
        </w:numPr>
        <w:tabs>
          <w:tab w:val="left" w:pos="360"/>
        </w:tabs>
        <w:ind w:left="426" w:hanging="426"/>
        <w:rPr>
          <w:rFonts w:cs="Arial"/>
          <w:b/>
          <w:color w:val="222222"/>
          <w:sz w:val="20"/>
        </w:rPr>
      </w:pPr>
      <w:r w:rsidRPr="00281D93">
        <w:rPr>
          <w:rFonts w:cs="Arial"/>
          <w:b/>
          <w:color w:val="222222"/>
          <w:sz w:val="20"/>
        </w:rPr>
        <w:t>Acceptance</w:t>
      </w:r>
    </w:p>
    <w:p w14:paraId="017240C9" w14:textId="1570FEC8" w:rsidR="00A15050" w:rsidRDefault="003F2283" w:rsidP="00A15050">
      <w:pPr>
        <w:tabs>
          <w:tab w:val="left" w:pos="360"/>
        </w:tabs>
        <w:rPr>
          <w:rFonts w:cs="Arial"/>
          <w:color w:val="222222"/>
          <w:sz w:val="20"/>
        </w:rPr>
      </w:pPr>
      <w:r>
        <w:rPr>
          <w:rFonts w:cs="Arial"/>
          <w:color w:val="222222"/>
          <w:sz w:val="20"/>
        </w:rPr>
        <w:t>HPA</w:t>
      </w:r>
      <w:r w:rsidR="00A15050">
        <w:rPr>
          <w:rFonts w:cs="Arial"/>
          <w:color w:val="222222"/>
          <w:sz w:val="20"/>
        </w:rPr>
        <w:t xml:space="preserve"> reserves the right, at its sole discretion, to consider as invalid or unacceptable any Bid which is a) not clear; b) incomplete in any material detail such as specification, terms delivery, quantity </w:t>
      </w:r>
      <w:r w:rsidR="001E7BAF">
        <w:rPr>
          <w:rFonts w:cs="Arial"/>
          <w:color w:val="222222"/>
          <w:sz w:val="20"/>
        </w:rPr>
        <w:t>etc.</w:t>
      </w:r>
      <w:r w:rsidR="00A15050">
        <w:rPr>
          <w:rFonts w:cs="Arial"/>
          <w:color w:val="222222"/>
          <w:sz w:val="20"/>
        </w:rPr>
        <w:t xml:space="preserve">; or c) </w:t>
      </w:r>
      <w:r w:rsidR="00A15050">
        <w:rPr>
          <w:rFonts w:cs="Arial"/>
          <w:color w:val="222222"/>
          <w:sz w:val="20"/>
        </w:rPr>
        <w:lastRenderedPageBreak/>
        <w:t xml:space="preserve">not presented on the Bid Form – and to accept or reject any amendments, withdraws and/or supplementary information submitted after the time and date of the </w:t>
      </w:r>
      <w:r>
        <w:rPr>
          <w:rFonts w:cs="Arial"/>
          <w:color w:val="222222"/>
          <w:sz w:val="20"/>
        </w:rPr>
        <w:t>RFT</w:t>
      </w:r>
      <w:r w:rsidR="00A15050">
        <w:rPr>
          <w:rFonts w:cs="Arial"/>
          <w:color w:val="222222"/>
          <w:sz w:val="20"/>
        </w:rPr>
        <w:t xml:space="preserve"> Closure.</w:t>
      </w:r>
    </w:p>
    <w:p w14:paraId="172C2023" w14:textId="77777777" w:rsidR="00A15050" w:rsidRDefault="00A15050" w:rsidP="00A15050">
      <w:pPr>
        <w:tabs>
          <w:tab w:val="left" w:pos="360"/>
        </w:tabs>
        <w:rPr>
          <w:rFonts w:cs="Arial"/>
          <w:color w:val="222222"/>
          <w:sz w:val="20"/>
        </w:rPr>
      </w:pPr>
    </w:p>
    <w:p w14:paraId="12D98C47" w14:textId="77777777" w:rsidR="00A15050" w:rsidRPr="00281D93" w:rsidRDefault="00A15050" w:rsidP="00A15050">
      <w:pPr>
        <w:numPr>
          <w:ilvl w:val="0"/>
          <w:numId w:val="1"/>
        </w:numPr>
        <w:tabs>
          <w:tab w:val="left" w:pos="360"/>
        </w:tabs>
        <w:ind w:left="360"/>
        <w:rPr>
          <w:rFonts w:cs="Arial"/>
          <w:b/>
          <w:color w:val="222222"/>
          <w:sz w:val="20"/>
        </w:rPr>
      </w:pPr>
      <w:r w:rsidRPr="00281D93">
        <w:rPr>
          <w:rFonts w:cs="Arial"/>
          <w:b/>
          <w:color w:val="222222"/>
          <w:sz w:val="20"/>
        </w:rPr>
        <w:t>Award of Contracts</w:t>
      </w:r>
    </w:p>
    <w:p w14:paraId="3EE72931" w14:textId="77777777" w:rsidR="00A15050" w:rsidRPr="00E1262D" w:rsidRDefault="00A15050" w:rsidP="00A15050">
      <w:pPr>
        <w:tabs>
          <w:tab w:val="left" w:pos="0"/>
        </w:tabs>
        <w:rPr>
          <w:rFonts w:cs="Arial"/>
          <w:b/>
          <w:color w:val="222222"/>
          <w:sz w:val="20"/>
        </w:rPr>
      </w:pPr>
      <w:r>
        <w:rPr>
          <w:rFonts w:cs="Arial"/>
          <w:color w:val="222222"/>
          <w:sz w:val="20"/>
        </w:rPr>
        <w:t xml:space="preserve">This </w:t>
      </w:r>
      <w:r w:rsidR="003F2283">
        <w:rPr>
          <w:rFonts w:cs="Arial"/>
          <w:color w:val="222222"/>
          <w:sz w:val="20"/>
        </w:rPr>
        <w:t>RFT</w:t>
      </w:r>
      <w:r>
        <w:rPr>
          <w:rFonts w:cs="Arial"/>
          <w:color w:val="222222"/>
          <w:sz w:val="20"/>
        </w:rPr>
        <w:t xml:space="preserve"> does not commit </w:t>
      </w:r>
      <w:r w:rsidR="003F2283">
        <w:rPr>
          <w:rFonts w:cs="Arial"/>
          <w:color w:val="222222"/>
          <w:sz w:val="20"/>
        </w:rPr>
        <w:t>HPA</w:t>
      </w:r>
      <w:r>
        <w:rPr>
          <w:rFonts w:cs="Arial"/>
          <w:color w:val="222222"/>
          <w:sz w:val="20"/>
        </w:rPr>
        <w:t xml:space="preserve">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w:t>
      </w:r>
      <w:r w:rsidR="003F2283">
        <w:rPr>
          <w:rFonts w:cs="Arial"/>
          <w:color w:val="222222"/>
          <w:sz w:val="20"/>
        </w:rPr>
        <w:t>HPA</w:t>
      </w:r>
      <w:r>
        <w:rPr>
          <w:rFonts w:cs="Arial"/>
          <w:color w:val="222222"/>
          <w:sz w:val="20"/>
        </w:rPr>
        <w:t xml:space="preserve">. No contractual relationship will exist except pursuant to a written contract document signed by a duly authorized official of </w:t>
      </w:r>
      <w:r w:rsidR="003F2283">
        <w:rPr>
          <w:rFonts w:cs="Arial"/>
          <w:color w:val="222222"/>
          <w:sz w:val="20"/>
        </w:rPr>
        <w:t>HPA</w:t>
      </w:r>
      <w:r>
        <w:rPr>
          <w:rFonts w:cs="Arial"/>
          <w:color w:val="222222"/>
          <w:sz w:val="20"/>
        </w:rPr>
        <w:t xml:space="preserve"> and the successful Bidder.</w:t>
      </w:r>
    </w:p>
    <w:p w14:paraId="45241122" w14:textId="77777777" w:rsidR="00A15050" w:rsidRDefault="00A15050" w:rsidP="00A15050">
      <w:pPr>
        <w:tabs>
          <w:tab w:val="left" w:pos="0"/>
        </w:tabs>
        <w:rPr>
          <w:rFonts w:cs="Arial"/>
          <w:b/>
          <w:color w:val="222222"/>
          <w:sz w:val="20"/>
        </w:rPr>
      </w:pPr>
    </w:p>
    <w:p w14:paraId="13B21CB9" w14:textId="77777777" w:rsidR="00A15050" w:rsidRPr="00634D45" w:rsidRDefault="003F2283" w:rsidP="00A15050">
      <w:pPr>
        <w:tabs>
          <w:tab w:val="left" w:pos="0"/>
        </w:tabs>
        <w:rPr>
          <w:rFonts w:cs="Arial"/>
          <w:b/>
          <w:color w:val="222222"/>
          <w:sz w:val="20"/>
        </w:rPr>
      </w:pPr>
      <w:r>
        <w:rPr>
          <w:rFonts w:cs="Arial"/>
          <w:color w:val="222222"/>
          <w:sz w:val="20"/>
        </w:rPr>
        <w:t>HPA</w:t>
      </w:r>
      <w:r w:rsidR="00A15050" w:rsidRPr="003716BA">
        <w:rPr>
          <w:rFonts w:cs="Arial"/>
          <w:color w:val="222222"/>
          <w:sz w:val="20"/>
        </w:rPr>
        <w:t xml:space="preserve"> may award contracts for pa</w:t>
      </w:r>
      <w:r w:rsidR="00A15050">
        <w:rPr>
          <w:rFonts w:cs="Arial"/>
          <w:color w:val="222222"/>
          <w:sz w:val="20"/>
        </w:rPr>
        <w:t xml:space="preserve">rt quantities or individual items. </w:t>
      </w:r>
      <w:r>
        <w:rPr>
          <w:rFonts w:cs="Arial"/>
          <w:color w:val="222222"/>
          <w:sz w:val="20"/>
        </w:rPr>
        <w:t>HPA</w:t>
      </w:r>
      <w:r w:rsidR="00A15050">
        <w:rPr>
          <w:rFonts w:cs="Arial"/>
          <w:color w:val="222222"/>
          <w:sz w:val="20"/>
        </w:rPr>
        <w:t xml:space="preserve"> will notify successful Bidders of its decision with respect to their Bids as soon as possible after the Bids are opened. </w:t>
      </w:r>
      <w:r w:rsidRPr="00634D45">
        <w:rPr>
          <w:rFonts w:cs="Arial"/>
          <w:b/>
          <w:color w:val="222222"/>
          <w:sz w:val="20"/>
        </w:rPr>
        <w:t>HPA</w:t>
      </w:r>
      <w:r w:rsidR="00A15050" w:rsidRPr="00634D45">
        <w:rPr>
          <w:rFonts w:cs="Arial"/>
          <w:b/>
          <w:color w:val="222222"/>
          <w:sz w:val="20"/>
        </w:rPr>
        <w:t xml:space="preserve"> reserves the right to cancel any </w:t>
      </w:r>
      <w:r w:rsidRPr="00634D45">
        <w:rPr>
          <w:rFonts w:cs="Arial"/>
          <w:b/>
          <w:color w:val="222222"/>
          <w:sz w:val="20"/>
        </w:rPr>
        <w:t>RFT</w:t>
      </w:r>
      <w:r w:rsidR="00A15050" w:rsidRPr="00634D45">
        <w:rPr>
          <w:rFonts w:cs="Arial"/>
          <w:b/>
          <w:color w:val="222222"/>
          <w:sz w:val="20"/>
        </w:rPr>
        <w:t>, to reject any or all Bids in whole or in part, and to award any contract.</w:t>
      </w:r>
    </w:p>
    <w:p w14:paraId="330490BE" w14:textId="77777777" w:rsidR="00A15050" w:rsidRDefault="00A15050" w:rsidP="00A15050">
      <w:pPr>
        <w:tabs>
          <w:tab w:val="left" w:pos="0"/>
        </w:tabs>
        <w:rPr>
          <w:rFonts w:cs="Arial"/>
          <w:color w:val="222222"/>
          <w:sz w:val="20"/>
        </w:rPr>
      </w:pPr>
    </w:p>
    <w:p w14:paraId="513190F4" w14:textId="77777777" w:rsidR="00A15050" w:rsidRPr="00634D45" w:rsidRDefault="00A15050" w:rsidP="00A15050">
      <w:pPr>
        <w:tabs>
          <w:tab w:val="left" w:pos="0"/>
        </w:tabs>
        <w:rPr>
          <w:rFonts w:cs="Arial"/>
          <w:b/>
          <w:color w:val="222222"/>
          <w:sz w:val="20"/>
        </w:rPr>
      </w:pPr>
      <w:r>
        <w:rPr>
          <w:rFonts w:cs="Arial"/>
          <w:color w:val="222222"/>
          <w:sz w:val="20"/>
        </w:rPr>
        <w:t xml:space="preserve">Suppliers who do not comply with the contractual terms and conditions including delivering different products and of different origin than stipulated in their Bid and covering contract </w:t>
      </w:r>
      <w:r w:rsidRPr="00634D45">
        <w:rPr>
          <w:rFonts w:cs="Arial"/>
          <w:b/>
          <w:color w:val="222222"/>
          <w:sz w:val="20"/>
        </w:rPr>
        <w:t xml:space="preserve">may be excluded from future </w:t>
      </w:r>
      <w:r w:rsidR="003F2283" w:rsidRPr="00634D45">
        <w:rPr>
          <w:rFonts w:cs="Arial"/>
          <w:b/>
          <w:color w:val="222222"/>
          <w:sz w:val="20"/>
        </w:rPr>
        <w:t>RFT</w:t>
      </w:r>
      <w:r w:rsidRPr="00634D45">
        <w:rPr>
          <w:rFonts w:cs="Arial"/>
          <w:b/>
          <w:color w:val="222222"/>
          <w:sz w:val="20"/>
        </w:rPr>
        <w:t>s.</w:t>
      </w:r>
    </w:p>
    <w:p w14:paraId="7592C8DD" w14:textId="77777777" w:rsidR="00A15050" w:rsidRDefault="00A15050" w:rsidP="00A15050">
      <w:pPr>
        <w:tabs>
          <w:tab w:val="left" w:pos="0"/>
        </w:tabs>
        <w:rPr>
          <w:rFonts w:cs="Arial"/>
          <w:b/>
          <w:color w:val="222222"/>
          <w:sz w:val="20"/>
        </w:rPr>
      </w:pPr>
    </w:p>
    <w:p w14:paraId="1B30B987" w14:textId="77777777" w:rsidR="00A15050" w:rsidRPr="001E7BAF" w:rsidRDefault="00A15050" w:rsidP="00A15050">
      <w:pPr>
        <w:numPr>
          <w:ilvl w:val="0"/>
          <w:numId w:val="1"/>
        </w:numPr>
        <w:tabs>
          <w:tab w:val="left" w:pos="0"/>
        </w:tabs>
        <w:ind w:left="360"/>
        <w:rPr>
          <w:rFonts w:cs="Arial"/>
          <w:b/>
          <w:color w:val="222222"/>
          <w:sz w:val="20"/>
        </w:rPr>
      </w:pPr>
      <w:r w:rsidRPr="001E7BAF">
        <w:rPr>
          <w:rFonts w:cs="Arial"/>
          <w:b/>
          <w:color w:val="222222"/>
          <w:sz w:val="20"/>
        </w:rPr>
        <w:t>Confidentiality</w:t>
      </w:r>
    </w:p>
    <w:p w14:paraId="374A319B" w14:textId="77777777" w:rsidR="00A15050" w:rsidRDefault="00A15050" w:rsidP="00A15050">
      <w:pPr>
        <w:tabs>
          <w:tab w:val="left" w:pos="0"/>
        </w:tabs>
        <w:rPr>
          <w:rFonts w:cs="Arial"/>
          <w:color w:val="222222"/>
          <w:sz w:val="20"/>
        </w:rPr>
      </w:pPr>
      <w:r>
        <w:rPr>
          <w:rFonts w:cs="Arial"/>
          <w:color w:val="222222"/>
          <w:sz w:val="20"/>
        </w:rPr>
        <w:t xml:space="preserve">This </w:t>
      </w:r>
      <w:r w:rsidR="003F2283">
        <w:rPr>
          <w:rFonts w:cs="Arial"/>
          <w:color w:val="222222"/>
          <w:sz w:val="20"/>
        </w:rPr>
        <w:t>RFT</w:t>
      </w:r>
      <w:r>
        <w:rPr>
          <w:rFonts w:cs="Arial"/>
          <w:color w:val="222222"/>
          <w:sz w:val="20"/>
        </w:rPr>
        <w:t xml:space="preserve"> or any part hereof, and all copies hereof must be returned to </w:t>
      </w:r>
      <w:r w:rsidR="003F2283">
        <w:rPr>
          <w:rFonts w:cs="Arial"/>
          <w:color w:val="222222"/>
          <w:sz w:val="20"/>
        </w:rPr>
        <w:t>HPA</w:t>
      </w:r>
      <w:r>
        <w:rPr>
          <w:rFonts w:cs="Arial"/>
          <w:color w:val="222222"/>
          <w:sz w:val="20"/>
        </w:rPr>
        <w:t xml:space="preserve"> upon request. It is understood that this </w:t>
      </w:r>
      <w:r w:rsidR="003F2283">
        <w:rPr>
          <w:rFonts w:cs="Arial"/>
          <w:color w:val="222222"/>
          <w:sz w:val="20"/>
        </w:rPr>
        <w:t>RFT</w:t>
      </w:r>
      <w:r>
        <w:rPr>
          <w:rFonts w:cs="Arial"/>
          <w:color w:val="222222"/>
          <w:sz w:val="20"/>
        </w:rPr>
        <w:t xml:space="preserve"> is confidential and proprietary to </w:t>
      </w:r>
      <w:r w:rsidR="003F2283">
        <w:rPr>
          <w:rFonts w:cs="Arial"/>
          <w:color w:val="222222"/>
          <w:sz w:val="20"/>
        </w:rPr>
        <w:t>HPA</w:t>
      </w:r>
      <w:r>
        <w:rPr>
          <w:rFonts w:cs="Arial"/>
          <w:color w:val="222222"/>
          <w:sz w:val="20"/>
        </w:rPr>
        <w:t xml:space="preserve">, contains privileged information, part of which may be copyrighted, and is communicated to and received by Bidders on the condition that no part thereof, or any information concerning it may be copied, exhibited, or furnished to other without the prior written consent of </w:t>
      </w:r>
      <w:r w:rsidR="003F2283">
        <w:rPr>
          <w:rFonts w:cs="Arial"/>
          <w:color w:val="222222"/>
          <w:sz w:val="20"/>
        </w:rPr>
        <w:t>HPA</w:t>
      </w:r>
      <w:r>
        <w:rPr>
          <w:rFonts w:cs="Arial"/>
          <w:color w:val="222222"/>
          <w:sz w:val="20"/>
        </w:rPr>
        <w:t xml:space="preserve">, except that Bidders may exhibit the specifications to prospective subcontractors for the sole purpose of obtaining offers from them. Notwithstanding the other provisions of the </w:t>
      </w:r>
      <w:r w:rsidR="003F2283">
        <w:rPr>
          <w:rFonts w:cs="Arial"/>
          <w:color w:val="222222"/>
          <w:sz w:val="20"/>
        </w:rPr>
        <w:t>RFT</w:t>
      </w:r>
      <w:r>
        <w:rPr>
          <w:rFonts w:cs="Arial"/>
          <w:color w:val="222222"/>
          <w:sz w:val="20"/>
        </w:rPr>
        <w:t xml:space="preserve">, </w:t>
      </w:r>
      <w:r w:rsidRPr="00634D45">
        <w:rPr>
          <w:rFonts w:cs="Arial"/>
          <w:b/>
          <w:color w:val="222222"/>
          <w:sz w:val="20"/>
        </w:rPr>
        <w:t xml:space="preserve">Bidders will be bound by the contents of this paragraph whether or not their company submits a Bid or responds in any other way to this </w:t>
      </w:r>
      <w:r w:rsidR="003F2283" w:rsidRPr="00634D45">
        <w:rPr>
          <w:rFonts w:cs="Arial"/>
          <w:b/>
          <w:color w:val="222222"/>
          <w:sz w:val="20"/>
        </w:rPr>
        <w:t>RFT</w:t>
      </w:r>
      <w:r>
        <w:rPr>
          <w:rFonts w:cs="Arial"/>
          <w:color w:val="222222"/>
          <w:sz w:val="20"/>
        </w:rPr>
        <w:t>.</w:t>
      </w:r>
    </w:p>
    <w:p w14:paraId="345DDEAD" w14:textId="77777777" w:rsidR="00A15050" w:rsidRDefault="00A15050" w:rsidP="00A15050">
      <w:pPr>
        <w:tabs>
          <w:tab w:val="left" w:pos="0"/>
        </w:tabs>
        <w:rPr>
          <w:rFonts w:cs="Arial"/>
          <w:color w:val="222222"/>
          <w:sz w:val="20"/>
        </w:rPr>
      </w:pPr>
    </w:p>
    <w:p w14:paraId="103464BF" w14:textId="77777777" w:rsidR="00A15050" w:rsidRPr="00905228" w:rsidRDefault="00A15050" w:rsidP="00A15050">
      <w:pPr>
        <w:numPr>
          <w:ilvl w:val="0"/>
          <w:numId w:val="1"/>
        </w:numPr>
        <w:tabs>
          <w:tab w:val="left" w:pos="0"/>
        </w:tabs>
        <w:ind w:left="360"/>
        <w:rPr>
          <w:rFonts w:cs="Arial"/>
          <w:b/>
          <w:color w:val="222222"/>
          <w:sz w:val="20"/>
        </w:rPr>
      </w:pPr>
      <w:r>
        <w:rPr>
          <w:rFonts w:cs="Arial"/>
          <w:b/>
          <w:color w:val="222222"/>
          <w:sz w:val="20"/>
        </w:rPr>
        <w:t>Collusive Bidding and Anti-</w:t>
      </w:r>
      <w:r w:rsidR="00634D45">
        <w:rPr>
          <w:rFonts w:cs="Arial"/>
          <w:b/>
          <w:color w:val="222222"/>
          <w:sz w:val="20"/>
        </w:rPr>
        <w:t>Competitive</w:t>
      </w:r>
      <w:r>
        <w:rPr>
          <w:rFonts w:cs="Arial"/>
          <w:b/>
          <w:color w:val="222222"/>
          <w:sz w:val="20"/>
        </w:rPr>
        <w:t xml:space="preserve"> Conduct</w:t>
      </w:r>
    </w:p>
    <w:p w14:paraId="4509BB51" w14:textId="77777777" w:rsidR="00A15050" w:rsidRDefault="00A15050" w:rsidP="00A15050">
      <w:pPr>
        <w:tabs>
          <w:tab w:val="left" w:pos="0"/>
        </w:tabs>
        <w:rPr>
          <w:rFonts w:cs="Arial"/>
          <w:color w:val="222222"/>
          <w:sz w:val="20"/>
        </w:rPr>
      </w:pPr>
      <w:r>
        <w:rPr>
          <w:rFonts w:cs="Arial"/>
          <w:color w:val="222222"/>
          <w:sz w:val="20"/>
        </w:rPr>
        <w:t xml:space="preserve">Bidders and their employees, officers, advisers, agent or </w:t>
      </w:r>
      <w:r w:rsidR="00634D45">
        <w:rPr>
          <w:rFonts w:cs="Arial"/>
          <w:color w:val="222222"/>
          <w:sz w:val="20"/>
        </w:rPr>
        <w:t>sub-contractors</w:t>
      </w:r>
      <w:r>
        <w:rPr>
          <w:rFonts w:cs="Arial"/>
          <w:color w:val="222222"/>
          <w:sz w:val="20"/>
        </w:rPr>
        <w:t xml:space="preserve"> must not engage in any collusive bidding or other anti-competitive conduct or any other similar conduct, in relations to:</w:t>
      </w:r>
    </w:p>
    <w:p w14:paraId="2163FAA7" w14:textId="77777777" w:rsidR="00A15050" w:rsidRPr="00905228" w:rsidRDefault="00A15050" w:rsidP="00A15050">
      <w:pPr>
        <w:numPr>
          <w:ilvl w:val="0"/>
          <w:numId w:val="2"/>
        </w:numPr>
        <w:tabs>
          <w:tab w:val="left" w:pos="0"/>
        </w:tabs>
        <w:ind w:left="360"/>
        <w:rPr>
          <w:rFonts w:cs="Arial"/>
          <w:color w:val="222222"/>
          <w:sz w:val="20"/>
        </w:rPr>
      </w:pPr>
      <w:r w:rsidRPr="00905228">
        <w:rPr>
          <w:rFonts w:cs="Arial"/>
          <w:color w:val="222222"/>
          <w:sz w:val="20"/>
        </w:rPr>
        <w:t>The preparation of submission of Bids,</w:t>
      </w:r>
    </w:p>
    <w:p w14:paraId="1393A58C" w14:textId="77777777" w:rsidR="00A15050" w:rsidRDefault="00A15050" w:rsidP="00A15050">
      <w:pPr>
        <w:numPr>
          <w:ilvl w:val="0"/>
          <w:numId w:val="2"/>
        </w:numPr>
        <w:tabs>
          <w:tab w:val="left" w:pos="0"/>
        </w:tabs>
        <w:ind w:left="360"/>
        <w:rPr>
          <w:rFonts w:cs="Arial"/>
          <w:color w:val="222222"/>
          <w:sz w:val="20"/>
        </w:rPr>
      </w:pPr>
      <w:r>
        <w:rPr>
          <w:rFonts w:cs="Arial"/>
          <w:color w:val="222222"/>
          <w:sz w:val="20"/>
        </w:rPr>
        <w:t>The clarification of Bids,</w:t>
      </w:r>
    </w:p>
    <w:p w14:paraId="2242AD46" w14:textId="77777777" w:rsidR="00A15050" w:rsidRDefault="00A15050" w:rsidP="00A15050">
      <w:pPr>
        <w:numPr>
          <w:ilvl w:val="0"/>
          <w:numId w:val="2"/>
        </w:numPr>
        <w:tabs>
          <w:tab w:val="left" w:pos="0"/>
        </w:tabs>
        <w:ind w:left="360"/>
        <w:rPr>
          <w:rFonts w:cs="Arial"/>
          <w:color w:val="222222"/>
          <w:sz w:val="20"/>
        </w:rPr>
      </w:pPr>
      <w:r>
        <w:rPr>
          <w:rFonts w:cs="Arial"/>
          <w:color w:val="222222"/>
          <w:sz w:val="20"/>
        </w:rPr>
        <w:t>The conduct and content of negotiations,</w:t>
      </w:r>
    </w:p>
    <w:p w14:paraId="1A191510" w14:textId="2AEAECF7" w:rsidR="00A15050" w:rsidRPr="00281D93" w:rsidRDefault="00A15050" w:rsidP="00281D93">
      <w:pPr>
        <w:numPr>
          <w:ilvl w:val="0"/>
          <w:numId w:val="2"/>
        </w:numPr>
        <w:tabs>
          <w:tab w:val="left" w:pos="0"/>
        </w:tabs>
        <w:ind w:left="360"/>
        <w:rPr>
          <w:rFonts w:cs="Arial"/>
          <w:color w:val="222222"/>
          <w:sz w:val="20"/>
        </w:rPr>
      </w:pPr>
      <w:r w:rsidRPr="00250748">
        <w:rPr>
          <w:rFonts w:cs="Arial"/>
          <w:color w:val="222222"/>
          <w:sz w:val="20"/>
        </w:rPr>
        <w:t>Including final contract negotiations,</w:t>
      </w:r>
      <w:r w:rsidR="001E7BAF">
        <w:rPr>
          <w:rFonts w:cs="Arial"/>
          <w:color w:val="222222"/>
          <w:sz w:val="20"/>
        </w:rPr>
        <w:t xml:space="preserve"> </w:t>
      </w:r>
      <w:r w:rsidRPr="001E7BAF">
        <w:rPr>
          <w:rFonts w:cs="Arial"/>
          <w:color w:val="222222"/>
          <w:sz w:val="20"/>
        </w:rPr>
        <w:t xml:space="preserve">in respect of this </w:t>
      </w:r>
      <w:r w:rsidR="003F2283" w:rsidRPr="001E7BAF">
        <w:rPr>
          <w:rFonts w:cs="Arial"/>
          <w:color w:val="222222"/>
          <w:sz w:val="20"/>
        </w:rPr>
        <w:t>RFT</w:t>
      </w:r>
      <w:r w:rsidRPr="001E7BAF">
        <w:rPr>
          <w:rFonts w:cs="Arial"/>
          <w:color w:val="222222"/>
          <w:sz w:val="20"/>
        </w:rPr>
        <w:t xml:space="preserve"> or procurement process, or any other procurement process being conducted by </w:t>
      </w:r>
      <w:r w:rsidR="003F2283" w:rsidRPr="00281D93">
        <w:rPr>
          <w:rFonts w:cs="Arial"/>
          <w:color w:val="222222"/>
          <w:sz w:val="20"/>
        </w:rPr>
        <w:t>HPA</w:t>
      </w:r>
      <w:r w:rsidRPr="00281D93">
        <w:rPr>
          <w:rFonts w:cs="Arial"/>
          <w:color w:val="222222"/>
          <w:sz w:val="20"/>
        </w:rPr>
        <w:t xml:space="preserve"> in respect of any of its requirements.</w:t>
      </w:r>
    </w:p>
    <w:p w14:paraId="4F49CE12" w14:textId="77777777" w:rsidR="00A15050" w:rsidRDefault="00A15050" w:rsidP="00A15050">
      <w:pPr>
        <w:tabs>
          <w:tab w:val="left" w:pos="0"/>
        </w:tabs>
        <w:rPr>
          <w:rFonts w:cs="Arial"/>
          <w:color w:val="222222"/>
          <w:sz w:val="20"/>
        </w:rPr>
      </w:pPr>
    </w:p>
    <w:p w14:paraId="5D735869" w14:textId="77777777" w:rsidR="00A15050" w:rsidRDefault="00A15050" w:rsidP="00A15050">
      <w:pPr>
        <w:tabs>
          <w:tab w:val="left" w:pos="0"/>
        </w:tabs>
        <w:rPr>
          <w:rFonts w:cs="Arial"/>
          <w:color w:val="222222"/>
          <w:sz w:val="20"/>
        </w:rPr>
      </w:pPr>
      <w:r>
        <w:rPr>
          <w:rFonts w:cs="Arial"/>
          <w:color w:val="222222"/>
          <w:sz w:val="20"/>
        </w:rPr>
        <w:t xml:space="preserve">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w:t>
      </w:r>
      <w:r w:rsidR="003F2283">
        <w:rPr>
          <w:rFonts w:cs="Arial"/>
          <w:color w:val="222222"/>
          <w:sz w:val="20"/>
        </w:rPr>
        <w:t>HPA</w:t>
      </w:r>
      <w:r>
        <w:rPr>
          <w:rFonts w:cs="Arial"/>
          <w:color w:val="222222"/>
          <w:sz w:val="20"/>
        </w:rPr>
        <w:t>, any other Bidder, person or entity in order to alter the results of a solicitation exercise in such a way that would lead to an outcome other than that which would have been obtained through a competitive process.</w:t>
      </w:r>
    </w:p>
    <w:p w14:paraId="2D13A61D" w14:textId="77777777" w:rsidR="00A15050" w:rsidRDefault="00A15050" w:rsidP="00A15050">
      <w:pPr>
        <w:tabs>
          <w:tab w:val="left" w:pos="0"/>
        </w:tabs>
        <w:rPr>
          <w:rFonts w:cs="Arial"/>
          <w:color w:val="222222"/>
          <w:sz w:val="20"/>
        </w:rPr>
      </w:pPr>
    </w:p>
    <w:p w14:paraId="65D86493" w14:textId="77777777" w:rsidR="00A15050" w:rsidRDefault="00A15050" w:rsidP="00A15050">
      <w:pPr>
        <w:numPr>
          <w:ilvl w:val="0"/>
          <w:numId w:val="1"/>
        </w:numPr>
        <w:tabs>
          <w:tab w:val="left" w:pos="0"/>
        </w:tabs>
        <w:ind w:left="360"/>
        <w:rPr>
          <w:rFonts w:cs="Arial"/>
          <w:b/>
          <w:color w:val="222222"/>
          <w:sz w:val="20"/>
        </w:rPr>
      </w:pPr>
      <w:r w:rsidRPr="002D3109">
        <w:rPr>
          <w:rFonts w:cs="Arial"/>
          <w:b/>
          <w:color w:val="222222"/>
          <w:sz w:val="20"/>
        </w:rPr>
        <w:t>Improper Assistance</w:t>
      </w:r>
    </w:p>
    <w:p w14:paraId="39974487" w14:textId="77777777" w:rsidR="00A15050" w:rsidRDefault="00A15050" w:rsidP="00A15050">
      <w:pPr>
        <w:tabs>
          <w:tab w:val="left" w:pos="0"/>
        </w:tabs>
        <w:rPr>
          <w:rFonts w:cs="Arial"/>
          <w:color w:val="222222"/>
          <w:sz w:val="20"/>
        </w:rPr>
      </w:pPr>
      <w:r>
        <w:rPr>
          <w:rFonts w:cs="Arial"/>
          <w:color w:val="222222"/>
          <w:sz w:val="20"/>
        </w:rPr>
        <w:t xml:space="preserve">Bids that, in the sole opinion of </w:t>
      </w:r>
      <w:r w:rsidR="003F2283">
        <w:rPr>
          <w:rFonts w:cs="Arial"/>
          <w:color w:val="222222"/>
          <w:sz w:val="20"/>
        </w:rPr>
        <w:t>HPA</w:t>
      </w:r>
      <w:r>
        <w:rPr>
          <w:rFonts w:cs="Arial"/>
          <w:color w:val="222222"/>
          <w:sz w:val="20"/>
        </w:rPr>
        <w:t>, have been compiled:</w:t>
      </w:r>
    </w:p>
    <w:p w14:paraId="7B2CC2CF" w14:textId="77777777" w:rsidR="00A15050" w:rsidRDefault="00A15050" w:rsidP="00A15050">
      <w:pPr>
        <w:numPr>
          <w:ilvl w:val="0"/>
          <w:numId w:val="3"/>
        </w:numPr>
        <w:tabs>
          <w:tab w:val="left" w:pos="0"/>
        </w:tabs>
        <w:ind w:left="360"/>
        <w:rPr>
          <w:rFonts w:cs="Arial"/>
          <w:color w:val="222222"/>
          <w:sz w:val="20"/>
        </w:rPr>
      </w:pPr>
      <w:r>
        <w:rPr>
          <w:rFonts w:cs="Arial"/>
          <w:color w:val="222222"/>
          <w:sz w:val="20"/>
        </w:rPr>
        <w:t xml:space="preserve">With the assistance of current or former employees of </w:t>
      </w:r>
      <w:r w:rsidR="003F2283">
        <w:rPr>
          <w:rFonts w:cs="Arial"/>
          <w:color w:val="222222"/>
          <w:sz w:val="20"/>
        </w:rPr>
        <w:t>HPA</w:t>
      </w:r>
      <w:r>
        <w:rPr>
          <w:rFonts w:cs="Arial"/>
          <w:color w:val="222222"/>
          <w:sz w:val="20"/>
        </w:rPr>
        <w:t xml:space="preserve">, or current or former contractors of </w:t>
      </w:r>
      <w:r w:rsidR="003F2283">
        <w:rPr>
          <w:rFonts w:cs="Arial"/>
          <w:color w:val="222222"/>
          <w:sz w:val="20"/>
        </w:rPr>
        <w:t>HPA</w:t>
      </w:r>
      <w:r>
        <w:rPr>
          <w:rFonts w:cs="Arial"/>
          <w:color w:val="222222"/>
          <w:sz w:val="20"/>
        </w:rPr>
        <w:t xml:space="preserve"> in violation of confidentially obligations or by using information not otherwise available to the general public or which would provide a non-competitive benefit,</w:t>
      </w:r>
    </w:p>
    <w:p w14:paraId="7F3A823F" w14:textId="77777777" w:rsidR="00A15050" w:rsidRDefault="00A15050" w:rsidP="00A15050">
      <w:pPr>
        <w:numPr>
          <w:ilvl w:val="0"/>
          <w:numId w:val="3"/>
        </w:numPr>
        <w:tabs>
          <w:tab w:val="left" w:pos="0"/>
        </w:tabs>
        <w:ind w:left="360"/>
        <w:rPr>
          <w:rFonts w:cs="Arial"/>
          <w:color w:val="222222"/>
          <w:sz w:val="20"/>
        </w:rPr>
      </w:pPr>
      <w:r>
        <w:rPr>
          <w:rFonts w:cs="Arial"/>
          <w:color w:val="222222"/>
          <w:sz w:val="20"/>
        </w:rPr>
        <w:t xml:space="preserve">With the </w:t>
      </w:r>
      <w:r w:rsidR="00634D45">
        <w:rPr>
          <w:rFonts w:cs="Arial"/>
          <w:color w:val="222222"/>
          <w:sz w:val="20"/>
        </w:rPr>
        <w:t>utilization</w:t>
      </w:r>
      <w:r>
        <w:rPr>
          <w:rFonts w:cs="Arial"/>
          <w:color w:val="222222"/>
          <w:sz w:val="20"/>
        </w:rPr>
        <w:t xml:space="preserve"> of confidential and/or internal </w:t>
      </w:r>
      <w:r w:rsidR="003F2283">
        <w:rPr>
          <w:rFonts w:cs="Arial"/>
          <w:color w:val="222222"/>
          <w:sz w:val="20"/>
        </w:rPr>
        <w:t>HPA</w:t>
      </w:r>
      <w:r>
        <w:rPr>
          <w:rFonts w:cs="Arial"/>
          <w:color w:val="222222"/>
          <w:sz w:val="20"/>
        </w:rPr>
        <w:t xml:space="preserve"> information not made available to the public or to the other Bidders,</w:t>
      </w:r>
    </w:p>
    <w:p w14:paraId="02A39F41" w14:textId="77777777" w:rsidR="00A15050" w:rsidRDefault="00A15050" w:rsidP="00A15050">
      <w:pPr>
        <w:numPr>
          <w:ilvl w:val="0"/>
          <w:numId w:val="3"/>
        </w:numPr>
        <w:tabs>
          <w:tab w:val="left" w:pos="0"/>
        </w:tabs>
        <w:ind w:left="360"/>
        <w:rPr>
          <w:rFonts w:cs="Arial"/>
          <w:color w:val="222222"/>
          <w:sz w:val="20"/>
        </w:rPr>
      </w:pPr>
      <w:r>
        <w:rPr>
          <w:rFonts w:cs="Arial"/>
          <w:color w:val="222222"/>
          <w:sz w:val="20"/>
        </w:rPr>
        <w:t xml:space="preserve">In breach of an obligation of confidentially to </w:t>
      </w:r>
      <w:r w:rsidR="003F2283">
        <w:rPr>
          <w:rFonts w:cs="Arial"/>
          <w:color w:val="222222"/>
          <w:sz w:val="20"/>
        </w:rPr>
        <w:t>HPA</w:t>
      </w:r>
      <w:r>
        <w:rPr>
          <w:rFonts w:cs="Arial"/>
          <w:color w:val="222222"/>
          <w:sz w:val="20"/>
        </w:rPr>
        <w:t>, or</w:t>
      </w:r>
    </w:p>
    <w:p w14:paraId="5A213789" w14:textId="77777777" w:rsidR="008A0561" w:rsidRDefault="00A15050" w:rsidP="004F4DEB">
      <w:pPr>
        <w:numPr>
          <w:ilvl w:val="0"/>
          <w:numId w:val="3"/>
        </w:numPr>
        <w:tabs>
          <w:tab w:val="left" w:pos="0"/>
        </w:tabs>
        <w:ind w:left="360"/>
        <w:rPr>
          <w:rFonts w:cs="Arial"/>
          <w:color w:val="222222"/>
          <w:sz w:val="20"/>
        </w:rPr>
      </w:pPr>
      <w:r w:rsidRPr="00634D45">
        <w:rPr>
          <w:rFonts w:cs="Arial"/>
          <w:color w:val="222222"/>
          <w:sz w:val="20"/>
        </w:rPr>
        <w:t>Contrary to these terms and conditions for submission of a Bid,</w:t>
      </w:r>
    </w:p>
    <w:p w14:paraId="475C6215" w14:textId="11917CF3" w:rsidR="00A15050" w:rsidRPr="00634D45" w:rsidRDefault="00A15050" w:rsidP="00281D93">
      <w:pPr>
        <w:tabs>
          <w:tab w:val="left" w:pos="0"/>
        </w:tabs>
        <w:rPr>
          <w:rFonts w:cs="Arial"/>
          <w:color w:val="222222"/>
          <w:sz w:val="20"/>
        </w:rPr>
      </w:pPr>
      <w:r w:rsidRPr="00634D45">
        <w:rPr>
          <w:rFonts w:cs="Arial"/>
          <w:color w:val="222222"/>
          <w:sz w:val="20"/>
        </w:rPr>
        <w:lastRenderedPageBreak/>
        <w:t>shall be excluded from further consideration.</w:t>
      </w:r>
    </w:p>
    <w:p w14:paraId="3E2B8BE8" w14:textId="77777777" w:rsidR="00A15050" w:rsidRDefault="00A15050" w:rsidP="00A15050">
      <w:pPr>
        <w:tabs>
          <w:tab w:val="left" w:pos="0"/>
        </w:tabs>
        <w:rPr>
          <w:rFonts w:cs="Arial"/>
          <w:color w:val="222222"/>
          <w:sz w:val="20"/>
        </w:rPr>
      </w:pPr>
    </w:p>
    <w:p w14:paraId="27A319AD" w14:textId="77777777" w:rsidR="00A15050" w:rsidRDefault="00A15050" w:rsidP="00A15050">
      <w:pPr>
        <w:tabs>
          <w:tab w:val="left" w:pos="0"/>
        </w:tabs>
        <w:rPr>
          <w:rFonts w:cs="Arial"/>
          <w:color w:val="222222"/>
          <w:sz w:val="20"/>
        </w:rPr>
      </w:pPr>
      <w:r>
        <w:rPr>
          <w:rFonts w:cs="Arial"/>
          <w:color w:val="222222"/>
          <w:sz w:val="20"/>
        </w:rPr>
        <w:t xml:space="preserve">Without limiting the operation of the above clause, a Bidder must not, in the absence of prior written approval from </w:t>
      </w:r>
      <w:r w:rsidR="003F2283">
        <w:rPr>
          <w:rFonts w:cs="Arial"/>
          <w:color w:val="222222"/>
          <w:sz w:val="20"/>
        </w:rPr>
        <w:t>HPA</w:t>
      </w:r>
      <w:r>
        <w:rPr>
          <w:rFonts w:cs="Arial"/>
          <w:color w:val="222222"/>
          <w:sz w:val="20"/>
        </w:rPr>
        <w:t xml:space="preserve">, permit a person to contribute to, or participate in, any process relating to the preparation of a Bid or the procurement process, if the person has at any time during the 6 months immediately preceding the date of issue of this </w:t>
      </w:r>
      <w:r w:rsidR="003F2283">
        <w:rPr>
          <w:rFonts w:cs="Arial"/>
          <w:color w:val="222222"/>
          <w:sz w:val="20"/>
        </w:rPr>
        <w:t>RFT</w:t>
      </w:r>
      <w:r>
        <w:rPr>
          <w:rFonts w:cs="Arial"/>
          <w:color w:val="222222"/>
          <w:sz w:val="20"/>
        </w:rPr>
        <w:t xml:space="preserve"> was an official, agent, servant, or employee of, or otherwise engaged by, </w:t>
      </w:r>
      <w:r w:rsidR="003F2283">
        <w:rPr>
          <w:rFonts w:cs="Arial"/>
          <w:color w:val="222222"/>
          <w:sz w:val="20"/>
        </w:rPr>
        <w:t>HPA</w:t>
      </w:r>
      <w:r>
        <w:rPr>
          <w:rFonts w:cs="Arial"/>
          <w:color w:val="222222"/>
          <w:sz w:val="20"/>
        </w:rPr>
        <w:t xml:space="preserve"> and was engaged directly, or indirectly, in the planning or performance of the requirement, project, or activity to which this </w:t>
      </w:r>
      <w:r w:rsidR="003F2283">
        <w:rPr>
          <w:rFonts w:cs="Arial"/>
          <w:color w:val="222222"/>
          <w:sz w:val="20"/>
        </w:rPr>
        <w:t>RFT</w:t>
      </w:r>
      <w:r>
        <w:rPr>
          <w:rFonts w:cs="Arial"/>
          <w:color w:val="222222"/>
          <w:sz w:val="20"/>
        </w:rPr>
        <w:t xml:space="preserve"> relates.</w:t>
      </w:r>
    </w:p>
    <w:p w14:paraId="371CC5E2" w14:textId="77777777" w:rsidR="00A15050" w:rsidRDefault="00A15050" w:rsidP="00A15050">
      <w:pPr>
        <w:tabs>
          <w:tab w:val="left" w:pos="0"/>
        </w:tabs>
        <w:rPr>
          <w:rFonts w:cs="Arial"/>
          <w:color w:val="222222"/>
          <w:sz w:val="20"/>
        </w:rPr>
      </w:pPr>
    </w:p>
    <w:p w14:paraId="65E0463E" w14:textId="77777777" w:rsidR="00A15050" w:rsidRPr="005A0D0B" w:rsidRDefault="00A15050" w:rsidP="00A15050">
      <w:pPr>
        <w:numPr>
          <w:ilvl w:val="0"/>
          <w:numId w:val="1"/>
        </w:numPr>
        <w:tabs>
          <w:tab w:val="left" w:pos="0"/>
        </w:tabs>
        <w:ind w:left="360"/>
        <w:rPr>
          <w:rFonts w:cs="Arial"/>
          <w:b/>
          <w:color w:val="222222"/>
          <w:sz w:val="20"/>
        </w:rPr>
      </w:pPr>
      <w:r w:rsidRPr="005A0D0B">
        <w:rPr>
          <w:rFonts w:cs="Arial"/>
          <w:b/>
          <w:color w:val="222222"/>
          <w:sz w:val="20"/>
        </w:rPr>
        <w:t>Corrupt Practices</w:t>
      </w:r>
    </w:p>
    <w:p w14:paraId="67F39BE0" w14:textId="77777777" w:rsidR="00A15050" w:rsidRPr="005A0D0B" w:rsidRDefault="00A15050" w:rsidP="00A15050">
      <w:pPr>
        <w:tabs>
          <w:tab w:val="left" w:pos="0"/>
        </w:tabs>
        <w:rPr>
          <w:rFonts w:cs="Arial"/>
          <w:b/>
          <w:color w:val="222222"/>
          <w:sz w:val="20"/>
        </w:rPr>
      </w:pPr>
      <w:r>
        <w:rPr>
          <w:rFonts w:cs="Arial"/>
          <w:color w:val="222222"/>
          <w:sz w:val="20"/>
        </w:rPr>
        <w:t xml:space="preserve">All </w:t>
      </w:r>
      <w:r w:rsidR="003F2283">
        <w:rPr>
          <w:rFonts w:cs="Arial"/>
          <w:color w:val="222222"/>
          <w:sz w:val="20"/>
        </w:rPr>
        <w:t>HPA</w:t>
      </w:r>
      <w:r>
        <w:rPr>
          <w:rFonts w:cs="Arial"/>
          <w:color w:val="222222"/>
          <w:sz w:val="20"/>
        </w:rPr>
        <w:t xml:space="preserve"> Bidders and Suppliers shall adhere to the highest ethical standards, both during the procurement process and throughout the performance of a contract.</w:t>
      </w:r>
    </w:p>
    <w:p w14:paraId="07AFDB09" w14:textId="77777777" w:rsidR="00A15050" w:rsidRDefault="00A15050" w:rsidP="00A15050">
      <w:pPr>
        <w:tabs>
          <w:tab w:val="left" w:pos="0"/>
        </w:tabs>
        <w:rPr>
          <w:rFonts w:cs="Arial"/>
          <w:color w:val="222222"/>
          <w:sz w:val="20"/>
        </w:rPr>
      </w:pPr>
    </w:p>
    <w:p w14:paraId="0072A903" w14:textId="77777777" w:rsidR="00A15050" w:rsidRDefault="00A15050" w:rsidP="00A15050">
      <w:pPr>
        <w:tabs>
          <w:tab w:val="left" w:pos="0"/>
        </w:tabs>
        <w:rPr>
          <w:rFonts w:cs="Arial"/>
          <w:color w:val="222222"/>
          <w:sz w:val="20"/>
        </w:rPr>
      </w:pPr>
      <w:r>
        <w:rPr>
          <w:rFonts w:cs="Arial"/>
          <w:color w:val="222222"/>
          <w:sz w:val="20"/>
        </w:rPr>
        <w:t xml:space="preserve">All Bidders attention is drawn to the </w:t>
      </w:r>
      <w:r w:rsidR="003F2283" w:rsidRPr="00A60D6F">
        <w:rPr>
          <w:rFonts w:cs="Arial"/>
          <w:color w:val="000000" w:themeColor="text1"/>
          <w:sz w:val="20"/>
        </w:rPr>
        <w:t>HPA</w:t>
      </w:r>
      <w:r w:rsidRPr="00A60D6F">
        <w:rPr>
          <w:rFonts w:cs="Arial"/>
          <w:color w:val="000000" w:themeColor="text1"/>
          <w:sz w:val="20"/>
        </w:rPr>
        <w:t xml:space="preserve"> Code of Ethics which </w:t>
      </w:r>
      <w:r>
        <w:rPr>
          <w:rFonts w:cs="Arial"/>
          <w:color w:val="222222"/>
          <w:sz w:val="20"/>
        </w:rPr>
        <w:t xml:space="preserve">will be an integral part of any contract award between the </w:t>
      </w:r>
      <w:r w:rsidR="003F2283">
        <w:rPr>
          <w:rFonts w:cs="Arial"/>
          <w:color w:val="222222"/>
          <w:sz w:val="20"/>
        </w:rPr>
        <w:t>HPA</w:t>
      </w:r>
      <w:r>
        <w:rPr>
          <w:rFonts w:cs="Arial"/>
          <w:color w:val="222222"/>
          <w:sz w:val="20"/>
        </w:rPr>
        <w:t xml:space="preserve"> and the Bidder.</w:t>
      </w:r>
    </w:p>
    <w:p w14:paraId="49CA892B" w14:textId="77777777" w:rsidR="00A15050" w:rsidRDefault="00A15050" w:rsidP="00A15050">
      <w:pPr>
        <w:tabs>
          <w:tab w:val="left" w:pos="0"/>
        </w:tabs>
        <w:rPr>
          <w:rFonts w:cs="Arial"/>
          <w:color w:val="222222"/>
          <w:sz w:val="20"/>
        </w:rPr>
      </w:pPr>
    </w:p>
    <w:p w14:paraId="79FD0F7C" w14:textId="77777777" w:rsidR="00A15050" w:rsidRPr="005A0D0B" w:rsidRDefault="00A15050" w:rsidP="00A15050">
      <w:pPr>
        <w:numPr>
          <w:ilvl w:val="0"/>
          <w:numId w:val="1"/>
        </w:numPr>
        <w:tabs>
          <w:tab w:val="left" w:pos="0"/>
        </w:tabs>
        <w:ind w:left="360"/>
        <w:rPr>
          <w:rFonts w:cs="Arial"/>
          <w:b/>
          <w:color w:val="222222"/>
          <w:sz w:val="20"/>
        </w:rPr>
      </w:pPr>
      <w:r w:rsidRPr="005A0D0B">
        <w:rPr>
          <w:rFonts w:cs="Arial"/>
          <w:b/>
          <w:color w:val="222222"/>
          <w:sz w:val="20"/>
        </w:rPr>
        <w:t>Conflict of Interest</w:t>
      </w:r>
    </w:p>
    <w:p w14:paraId="7C47FDAE" w14:textId="77777777" w:rsidR="00A15050" w:rsidRDefault="00A15050" w:rsidP="00A15050">
      <w:pPr>
        <w:tabs>
          <w:tab w:val="left" w:pos="0"/>
        </w:tabs>
        <w:rPr>
          <w:rFonts w:cs="Arial"/>
          <w:color w:val="222222"/>
          <w:sz w:val="20"/>
        </w:rPr>
      </w:pPr>
      <w:r>
        <w:rPr>
          <w:rFonts w:cs="Arial"/>
          <w:color w:val="222222"/>
          <w:sz w:val="20"/>
        </w:rPr>
        <w:t xml:space="preserve">A Bidder must not, and must ensure that its employees, officers, advisers, agents or subcontractors do not place themselves in a position that may, or does, give rise to an actual, potential or perceived conflict of interest between the interests of </w:t>
      </w:r>
      <w:r w:rsidR="003F2283">
        <w:rPr>
          <w:rFonts w:cs="Arial"/>
          <w:color w:val="222222"/>
          <w:sz w:val="20"/>
        </w:rPr>
        <w:t>HPA</w:t>
      </w:r>
      <w:r>
        <w:rPr>
          <w:rFonts w:cs="Arial"/>
          <w:color w:val="222222"/>
          <w:sz w:val="20"/>
        </w:rPr>
        <w:t xml:space="preserve"> and the Bidder’s interests during the procurement process.</w:t>
      </w:r>
    </w:p>
    <w:p w14:paraId="70DC034E" w14:textId="77777777" w:rsidR="00A15050" w:rsidRDefault="00A15050" w:rsidP="00A15050">
      <w:pPr>
        <w:tabs>
          <w:tab w:val="left" w:pos="0"/>
        </w:tabs>
        <w:rPr>
          <w:rFonts w:cs="Arial"/>
          <w:color w:val="222222"/>
          <w:sz w:val="20"/>
        </w:rPr>
      </w:pPr>
    </w:p>
    <w:p w14:paraId="4377B45B" w14:textId="77777777" w:rsidR="00A15050" w:rsidRDefault="00A15050" w:rsidP="00A15050">
      <w:pPr>
        <w:tabs>
          <w:tab w:val="left" w:pos="0"/>
        </w:tabs>
        <w:rPr>
          <w:rFonts w:cs="Arial"/>
          <w:color w:val="222222"/>
          <w:sz w:val="20"/>
        </w:rPr>
      </w:pPr>
      <w:r>
        <w:rPr>
          <w:rFonts w:cs="Arial"/>
          <w:color w:val="222222"/>
          <w:sz w:val="20"/>
        </w:rPr>
        <w:t xml:space="preserve">If during any stage of the procurement process or performance of any </w:t>
      </w:r>
      <w:r w:rsidR="003F2283">
        <w:rPr>
          <w:rFonts w:cs="Arial"/>
          <w:color w:val="222222"/>
          <w:sz w:val="20"/>
        </w:rPr>
        <w:t>HPA</w:t>
      </w:r>
      <w:r>
        <w:rPr>
          <w:rFonts w:cs="Arial"/>
          <w:color w:val="222222"/>
          <w:sz w:val="20"/>
        </w:rPr>
        <w:t xml:space="preserve"> contract a conflict of interest arises, or appears likely to arise, the Bidder must notify </w:t>
      </w:r>
      <w:r w:rsidR="003F2283">
        <w:rPr>
          <w:rFonts w:cs="Arial"/>
          <w:color w:val="222222"/>
          <w:sz w:val="20"/>
        </w:rPr>
        <w:t>HPA</w:t>
      </w:r>
      <w:r>
        <w:rPr>
          <w:rFonts w:cs="Arial"/>
          <w:color w:val="222222"/>
          <w:sz w:val="20"/>
        </w:rPr>
        <w:t xml:space="preserve"> immediately in writing, setting out all relevant details of the situation, including those cases in which the interests of the Bidder conflict with the interests of </w:t>
      </w:r>
      <w:r w:rsidR="003F2283">
        <w:rPr>
          <w:rFonts w:cs="Arial"/>
          <w:color w:val="222222"/>
          <w:sz w:val="20"/>
        </w:rPr>
        <w:t>HPA</w:t>
      </w:r>
      <w:r>
        <w:rPr>
          <w:rFonts w:cs="Arial"/>
          <w:color w:val="222222"/>
          <w:sz w:val="20"/>
        </w:rPr>
        <w:t xml:space="preserve">, or cases in which any </w:t>
      </w:r>
      <w:r w:rsidR="003F2283">
        <w:rPr>
          <w:rFonts w:cs="Arial"/>
          <w:color w:val="222222"/>
          <w:sz w:val="20"/>
        </w:rPr>
        <w:t>HPA</w:t>
      </w:r>
      <w:r>
        <w:rPr>
          <w:rFonts w:cs="Arial"/>
          <w:color w:val="222222"/>
          <w:sz w:val="20"/>
        </w:rPr>
        <w:t xml:space="preserve"> official, employee or person under contract with </w:t>
      </w:r>
      <w:r w:rsidR="003F2283">
        <w:rPr>
          <w:rFonts w:cs="Arial"/>
          <w:color w:val="222222"/>
          <w:sz w:val="20"/>
        </w:rPr>
        <w:t>HPA</w:t>
      </w:r>
      <w:r>
        <w:rPr>
          <w:rFonts w:cs="Arial"/>
          <w:color w:val="222222"/>
          <w:sz w:val="20"/>
        </w:rPr>
        <w:t xml:space="preserve"> may have, or appear to have, an interest of any kind in the Bidder’s business or any kind of economic ties with the Bidder. The Bidder must take steps as </w:t>
      </w:r>
      <w:r w:rsidR="003F2283">
        <w:rPr>
          <w:rFonts w:cs="Arial"/>
          <w:color w:val="222222"/>
          <w:sz w:val="20"/>
        </w:rPr>
        <w:t>HPA</w:t>
      </w:r>
      <w:r>
        <w:rPr>
          <w:rFonts w:cs="Arial"/>
          <w:color w:val="222222"/>
          <w:sz w:val="20"/>
        </w:rPr>
        <w:t xml:space="preserve"> may reasonably require to resolve or otherwise deal with the conflict to the satisfaction of </w:t>
      </w:r>
      <w:r w:rsidR="003F2283">
        <w:rPr>
          <w:rFonts w:cs="Arial"/>
          <w:color w:val="222222"/>
          <w:sz w:val="20"/>
        </w:rPr>
        <w:t>HPA</w:t>
      </w:r>
      <w:r>
        <w:rPr>
          <w:rFonts w:cs="Arial"/>
          <w:color w:val="222222"/>
          <w:sz w:val="20"/>
        </w:rPr>
        <w:t>.</w:t>
      </w:r>
    </w:p>
    <w:p w14:paraId="624EEBFC" w14:textId="77777777" w:rsidR="00A15050" w:rsidRDefault="00A15050" w:rsidP="00A15050">
      <w:pPr>
        <w:tabs>
          <w:tab w:val="left" w:pos="0"/>
        </w:tabs>
        <w:rPr>
          <w:rFonts w:cs="Arial"/>
          <w:color w:val="222222"/>
          <w:sz w:val="20"/>
        </w:rPr>
      </w:pPr>
    </w:p>
    <w:p w14:paraId="08C01617" w14:textId="77777777" w:rsidR="00A15050" w:rsidRDefault="00A15050" w:rsidP="00A15050">
      <w:pPr>
        <w:numPr>
          <w:ilvl w:val="0"/>
          <w:numId w:val="1"/>
        </w:numPr>
        <w:tabs>
          <w:tab w:val="left" w:pos="0"/>
        </w:tabs>
        <w:ind w:left="360"/>
        <w:rPr>
          <w:rFonts w:cs="Arial"/>
          <w:b/>
          <w:color w:val="222222"/>
          <w:sz w:val="20"/>
        </w:rPr>
      </w:pPr>
      <w:r w:rsidRPr="00A479B3">
        <w:rPr>
          <w:rFonts w:cs="Arial"/>
          <w:b/>
          <w:color w:val="222222"/>
          <w:sz w:val="20"/>
        </w:rPr>
        <w:t>Withdrawal/Modification of Bids</w:t>
      </w:r>
    </w:p>
    <w:p w14:paraId="4C1C2747" w14:textId="77777777" w:rsidR="00A15050" w:rsidRDefault="00A15050" w:rsidP="00A15050">
      <w:pPr>
        <w:tabs>
          <w:tab w:val="left" w:pos="0"/>
        </w:tabs>
        <w:rPr>
          <w:rFonts w:cs="Arial"/>
          <w:color w:val="222222"/>
          <w:sz w:val="20"/>
        </w:rPr>
      </w:pPr>
      <w:r>
        <w:rPr>
          <w:rFonts w:cs="Arial"/>
          <w:color w:val="222222"/>
          <w:sz w:val="20"/>
        </w:rPr>
        <w:t xml:space="preserve">Requests to withdraw a Bid shall not be </w:t>
      </w:r>
      <w:r w:rsidR="00DB5227">
        <w:rPr>
          <w:rFonts w:cs="Arial"/>
          <w:color w:val="222222"/>
          <w:sz w:val="20"/>
        </w:rPr>
        <w:t>honored</w:t>
      </w:r>
      <w:r>
        <w:rPr>
          <w:rFonts w:cs="Arial"/>
          <w:color w:val="222222"/>
          <w:sz w:val="20"/>
        </w:rPr>
        <w:t xml:space="preserve">. If the selected Bidder withdraws its Bid, </w:t>
      </w:r>
      <w:r w:rsidR="003F2283">
        <w:rPr>
          <w:rFonts w:cs="Arial"/>
          <w:color w:val="222222"/>
          <w:sz w:val="20"/>
        </w:rPr>
        <w:t>HPA</w:t>
      </w:r>
      <w:r>
        <w:rPr>
          <w:rFonts w:cs="Arial"/>
          <w:color w:val="222222"/>
          <w:sz w:val="20"/>
        </w:rPr>
        <w:t xml:space="preserve"> shall duly register the said Bid and shall evaluate it alongside all other received Bids. If the selected Bidder has furnished a Bid security, </w:t>
      </w:r>
      <w:r w:rsidR="003F2283">
        <w:rPr>
          <w:rFonts w:cs="Arial"/>
          <w:color w:val="222222"/>
          <w:sz w:val="20"/>
        </w:rPr>
        <w:t>HPA</w:t>
      </w:r>
      <w:r>
        <w:rPr>
          <w:rFonts w:cs="Arial"/>
          <w:color w:val="222222"/>
          <w:sz w:val="20"/>
        </w:rPr>
        <w:t xml:space="preserve"> shall withhold such Bid security until the issue has been resolved.</w:t>
      </w:r>
    </w:p>
    <w:p w14:paraId="6F1BAE19" w14:textId="77777777" w:rsidR="00A15050" w:rsidRDefault="00A15050" w:rsidP="00A15050">
      <w:pPr>
        <w:tabs>
          <w:tab w:val="left" w:pos="0"/>
        </w:tabs>
        <w:rPr>
          <w:rFonts w:cs="Arial"/>
          <w:color w:val="222222"/>
          <w:sz w:val="20"/>
        </w:rPr>
      </w:pPr>
    </w:p>
    <w:p w14:paraId="13F2F716" w14:textId="77777777" w:rsidR="00A15050" w:rsidRDefault="00A15050" w:rsidP="00A15050">
      <w:pPr>
        <w:tabs>
          <w:tab w:val="left" w:pos="0"/>
        </w:tabs>
        <w:rPr>
          <w:rFonts w:cs="Arial"/>
          <w:color w:val="222222"/>
          <w:sz w:val="20"/>
        </w:rPr>
      </w:pPr>
      <w:r>
        <w:rPr>
          <w:rFonts w:cs="Arial"/>
          <w:color w:val="222222"/>
          <w:sz w:val="20"/>
        </w:rPr>
        <w:t xml:space="preserve">Withdrawal of a Bid may result in your suspension or removal from the </w:t>
      </w:r>
      <w:r w:rsidR="003F2283">
        <w:rPr>
          <w:rFonts w:cs="Arial"/>
          <w:color w:val="222222"/>
          <w:sz w:val="20"/>
        </w:rPr>
        <w:t>HPA</w:t>
      </w:r>
      <w:r>
        <w:rPr>
          <w:rFonts w:cs="Arial"/>
          <w:color w:val="222222"/>
          <w:sz w:val="20"/>
        </w:rPr>
        <w:t xml:space="preserve"> suppliers List.</w:t>
      </w:r>
    </w:p>
    <w:p w14:paraId="6AFDC029" w14:textId="77777777" w:rsidR="00A15050" w:rsidRDefault="00A15050" w:rsidP="00A15050">
      <w:pPr>
        <w:tabs>
          <w:tab w:val="left" w:pos="0"/>
        </w:tabs>
        <w:rPr>
          <w:rFonts w:cs="Arial"/>
          <w:color w:val="222222"/>
          <w:sz w:val="20"/>
        </w:rPr>
      </w:pPr>
    </w:p>
    <w:p w14:paraId="23C1D570" w14:textId="77777777" w:rsidR="00A15050" w:rsidRDefault="00A15050" w:rsidP="00A15050">
      <w:pPr>
        <w:tabs>
          <w:tab w:val="left" w:pos="0"/>
        </w:tabs>
        <w:rPr>
          <w:rFonts w:cs="Arial"/>
          <w:color w:val="222222"/>
          <w:sz w:val="20"/>
        </w:rPr>
      </w:pPr>
      <w:r>
        <w:rPr>
          <w:rFonts w:cs="Arial"/>
          <w:color w:val="222222"/>
          <w:sz w:val="20"/>
        </w:rPr>
        <w:t xml:space="preserve">A Bidder may modify its Bid prior to the </w:t>
      </w:r>
      <w:r w:rsidR="003F2283">
        <w:rPr>
          <w:rFonts w:cs="Arial"/>
          <w:color w:val="222222"/>
          <w:sz w:val="20"/>
        </w:rPr>
        <w:t>RFT</w:t>
      </w:r>
      <w:r>
        <w:rPr>
          <w:rFonts w:cs="Arial"/>
          <w:color w:val="222222"/>
          <w:sz w:val="20"/>
        </w:rPr>
        <w:t xml:space="preserve"> closure. Any such modification shall be submitted in writing and in a sealed envelope, marked with the original Bid number. No modification shall be allowed after the </w:t>
      </w:r>
      <w:r w:rsidR="003F2283">
        <w:rPr>
          <w:rFonts w:cs="Arial"/>
          <w:color w:val="222222"/>
          <w:sz w:val="20"/>
        </w:rPr>
        <w:t>RFT</w:t>
      </w:r>
      <w:r>
        <w:rPr>
          <w:rFonts w:cs="Arial"/>
          <w:color w:val="222222"/>
          <w:sz w:val="20"/>
        </w:rPr>
        <w:t xml:space="preserve"> closure.</w:t>
      </w:r>
    </w:p>
    <w:p w14:paraId="5E25FCEE" w14:textId="77777777" w:rsidR="00A15050" w:rsidRDefault="00A15050" w:rsidP="00A15050">
      <w:pPr>
        <w:tabs>
          <w:tab w:val="left" w:pos="0"/>
        </w:tabs>
        <w:rPr>
          <w:rFonts w:cs="Arial"/>
          <w:color w:val="222222"/>
          <w:sz w:val="20"/>
        </w:rPr>
      </w:pPr>
    </w:p>
    <w:p w14:paraId="72652F18" w14:textId="77777777" w:rsidR="00A15050" w:rsidRDefault="00A15050" w:rsidP="00A15050">
      <w:pPr>
        <w:numPr>
          <w:ilvl w:val="0"/>
          <w:numId w:val="1"/>
        </w:numPr>
        <w:tabs>
          <w:tab w:val="left" w:pos="0"/>
        </w:tabs>
        <w:ind w:left="360"/>
        <w:rPr>
          <w:rFonts w:cs="Arial"/>
          <w:b/>
          <w:color w:val="222222"/>
          <w:sz w:val="20"/>
        </w:rPr>
      </w:pPr>
      <w:r w:rsidRPr="00AE4B95">
        <w:rPr>
          <w:rFonts w:cs="Arial"/>
          <w:b/>
          <w:color w:val="222222"/>
          <w:sz w:val="20"/>
        </w:rPr>
        <w:t>Late Bids</w:t>
      </w:r>
    </w:p>
    <w:p w14:paraId="2ECC967E" w14:textId="77777777" w:rsidR="00A15050" w:rsidRDefault="00A15050" w:rsidP="00A15050">
      <w:pPr>
        <w:tabs>
          <w:tab w:val="left" w:pos="0"/>
        </w:tabs>
        <w:rPr>
          <w:rFonts w:cs="Arial"/>
          <w:color w:val="222222"/>
          <w:sz w:val="20"/>
        </w:rPr>
      </w:pPr>
      <w:r>
        <w:rPr>
          <w:rFonts w:cs="Arial"/>
          <w:color w:val="222222"/>
          <w:sz w:val="20"/>
        </w:rPr>
        <w:t xml:space="preserve">All Bids received after the </w:t>
      </w:r>
      <w:r w:rsidR="003F2283">
        <w:rPr>
          <w:rFonts w:cs="Arial"/>
          <w:color w:val="222222"/>
          <w:sz w:val="20"/>
        </w:rPr>
        <w:t>RFT</w:t>
      </w:r>
      <w:r>
        <w:rPr>
          <w:rFonts w:cs="Arial"/>
          <w:color w:val="222222"/>
          <w:sz w:val="20"/>
        </w:rPr>
        <w:t xml:space="preserve"> closure will be rejected except if the delay is determined by </w:t>
      </w:r>
      <w:r w:rsidR="003F2283">
        <w:rPr>
          <w:rFonts w:cs="Arial"/>
          <w:color w:val="222222"/>
          <w:sz w:val="20"/>
        </w:rPr>
        <w:t>HPA</w:t>
      </w:r>
      <w:r>
        <w:rPr>
          <w:rFonts w:cs="Arial"/>
          <w:color w:val="222222"/>
          <w:sz w:val="20"/>
        </w:rPr>
        <w:t xml:space="preserve"> to </w:t>
      </w:r>
      <w:r w:rsidR="00634D45">
        <w:rPr>
          <w:rFonts w:cs="Arial"/>
          <w:color w:val="222222"/>
          <w:sz w:val="20"/>
        </w:rPr>
        <w:t>have been due to a valid reason and documented in a Note to File.</w:t>
      </w:r>
      <w:r>
        <w:rPr>
          <w:rFonts w:cs="Arial"/>
          <w:color w:val="222222"/>
          <w:sz w:val="20"/>
        </w:rPr>
        <w:t xml:space="preserve"> However, any bid received after the start of the Bid opening shall be rejected without exception.</w:t>
      </w:r>
    </w:p>
    <w:p w14:paraId="79B63377" w14:textId="77777777" w:rsidR="00A15050" w:rsidRDefault="00A15050" w:rsidP="00A15050">
      <w:pPr>
        <w:tabs>
          <w:tab w:val="left" w:pos="0"/>
        </w:tabs>
        <w:rPr>
          <w:rFonts w:cs="Arial"/>
          <w:color w:val="222222"/>
          <w:sz w:val="20"/>
        </w:rPr>
      </w:pPr>
    </w:p>
    <w:p w14:paraId="5DE1584F" w14:textId="77777777" w:rsidR="00A15050" w:rsidRPr="00F54741" w:rsidRDefault="00A15050" w:rsidP="00A15050">
      <w:pPr>
        <w:numPr>
          <w:ilvl w:val="0"/>
          <w:numId w:val="1"/>
        </w:numPr>
        <w:tabs>
          <w:tab w:val="left" w:pos="0"/>
        </w:tabs>
        <w:ind w:left="360"/>
        <w:rPr>
          <w:rFonts w:cs="Arial"/>
          <w:b/>
          <w:color w:val="222222"/>
          <w:sz w:val="20"/>
        </w:rPr>
      </w:pPr>
      <w:r w:rsidRPr="00F54741">
        <w:rPr>
          <w:rFonts w:cs="Arial"/>
          <w:b/>
          <w:color w:val="222222"/>
          <w:sz w:val="20"/>
        </w:rPr>
        <w:t xml:space="preserve">Opening of the </w:t>
      </w:r>
      <w:r w:rsidR="003F2283">
        <w:rPr>
          <w:rFonts w:cs="Arial"/>
          <w:b/>
          <w:color w:val="222222"/>
          <w:sz w:val="20"/>
        </w:rPr>
        <w:t>RFT</w:t>
      </w:r>
    </w:p>
    <w:p w14:paraId="2905C71C" w14:textId="56139D82" w:rsidR="00A15050" w:rsidRDefault="00A15050" w:rsidP="00A15050">
      <w:pPr>
        <w:tabs>
          <w:tab w:val="left" w:pos="0"/>
        </w:tabs>
        <w:rPr>
          <w:rFonts w:cs="Arial"/>
          <w:color w:val="222222"/>
          <w:sz w:val="20"/>
        </w:rPr>
      </w:pPr>
      <w:r>
        <w:rPr>
          <w:rFonts w:cs="Arial"/>
          <w:color w:val="222222"/>
          <w:sz w:val="20"/>
        </w:rPr>
        <w:t xml:space="preserve">The </w:t>
      </w:r>
      <w:r w:rsidR="003F2283">
        <w:rPr>
          <w:rFonts w:cs="Arial"/>
          <w:color w:val="222222"/>
          <w:sz w:val="20"/>
        </w:rPr>
        <w:t>RFT</w:t>
      </w:r>
      <w:r>
        <w:rPr>
          <w:rFonts w:cs="Arial"/>
          <w:color w:val="222222"/>
          <w:sz w:val="20"/>
        </w:rPr>
        <w:t xml:space="preserve"> will be opened in a public session on </w:t>
      </w:r>
      <w:r w:rsidR="00600615">
        <w:rPr>
          <w:rFonts w:cs="Arial"/>
          <w:i/>
          <w:color w:val="222222"/>
          <w:sz w:val="20"/>
        </w:rPr>
        <w:t>8</w:t>
      </w:r>
      <w:r w:rsidR="00600615" w:rsidRPr="00600615">
        <w:rPr>
          <w:rFonts w:cs="Arial"/>
          <w:i/>
          <w:color w:val="222222"/>
          <w:sz w:val="20"/>
          <w:vertAlign w:val="superscript"/>
        </w:rPr>
        <w:t>th</w:t>
      </w:r>
      <w:r w:rsidR="00600615">
        <w:rPr>
          <w:rFonts w:cs="Arial"/>
          <w:i/>
          <w:color w:val="222222"/>
          <w:sz w:val="20"/>
        </w:rPr>
        <w:t xml:space="preserve"> February 2019</w:t>
      </w:r>
      <w:r w:rsidR="0003126A" w:rsidRPr="0003126A">
        <w:rPr>
          <w:rFonts w:cs="Arial"/>
          <w:i/>
          <w:color w:val="222222"/>
          <w:sz w:val="20"/>
        </w:rPr>
        <w:t xml:space="preserve"> at 10 am </w:t>
      </w:r>
      <w:r w:rsidRPr="0003126A">
        <w:rPr>
          <w:rFonts w:cs="Arial"/>
          <w:i/>
          <w:color w:val="222222"/>
          <w:sz w:val="20"/>
        </w:rPr>
        <w:t>local time</w:t>
      </w:r>
      <w:r w:rsidRPr="0003126A">
        <w:rPr>
          <w:rFonts w:cs="Arial"/>
          <w:color w:val="222222"/>
          <w:sz w:val="20"/>
        </w:rPr>
        <w:t xml:space="preserve"> at </w:t>
      </w:r>
      <w:r w:rsidR="0003126A" w:rsidRPr="0003126A">
        <w:rPr>
          <w:rFonts w:cs="Arial"/>
          <w:color w:val="222222"/>
          <w:sz w:val="20"/>
        </w:rPr>
        <w:t xml:space="preserve">9F Carlton Carew Lane, Freetown </w:t>
      </w:r>
      <w:r>
        <w:rPr>
          <w:rFonts w:cs="Arial"/>
          <w:color w:val="222222"/>
          <w:sz w:val="20"/>
        </w:rPr>
        <w:t xml:space="preserve">by the </w:t>
      </w:r>
      <w:r w:rsidR="003F2283">
        <w:rPr>
          <w:rFonts w:cs="Arial"/>
          <w:color w:val="222222"/>
          <w:sz w:val="20"/>
        </w:rPr>
        <w:t>HPA</w:t>
      </w:r>
      <w:r>
        <w:rPr>
          <w:rFonts w:cs="Arial"/>
          <w:color w:val="222222"/>
          <w:sz w:val="20"/>
        </w:rPr>
        <w:t xml:space="preserve"> Tender Opening Committee.</w:t>
      </w:r>
    </w:p>
    <w:p w14:paraId="5DB4530A" w14:textId="77777777" w:rsidR="00A15050" w:rsidRDefault="00A15050" w:rsidP="00A15050">
      <w:pPr>
        <w:tabs>
          <w:tab w:val="left" w:pos="0"/>
        </w:tabs>
        <w:rPr>
          <w:rFonts w:cs="Arial"/>
          <w:color w:val="222222"/>
          <w:sz w:val="20"/>
        </w:rPr>
      </w:pPr>
    </w:p>
    <w:p w14:paraId="69E2869D" w14:textId="77777777" w:rsidR="00A15050" w:rsidRDefault="00A15050" w:rsidP="00A15050">
      <w:pPr>
        <w:rPr>
          <w:sz w:val="20"/>
        </w:rPr>
      </w:pPr>
      <w:r w:rsidRPr="00F54741">
        <w:rPr>
          <w:sz w:val="20"/>
        </w:rPr>
        <w:t xml:space="preserve">At the tender opening, the </w:t>
      </w:r>
      <w:r>
        <w:rPr>
          <w:sz w:val="20"/>
        </w:rPr>
        <w:t>Bidders</w:t>
      </w:r>
      <w:r w:rsidRPr="00F54741">
        <w:rPr>
          <w:sz w:val="20"/>
        </w:rPr>
        <w:t xml:space="preserve">' names, the </w:t>
      </w:r>
      <w:r>
        <w:rPr>
          <w:sz w:val="20"/>
        </w:rPr>
        <w:t>Bid</w:t>
      </w:r>
      <w:r w:rsidRPr="00F54741">
        <w:rPr>
          <w:sz w:val="20"/>
        </w:rPr>
        <w:t xml:space="preserve"> prices, written notifications of modification and withdrawal, the presence of the requisite </w:t>
      </w:r>
      <w:r>
        <w:rPr>
          <w:sz w:val="20"/>
        </w:rPr>
        <w:t>Bid</w:t>
      </w:r>
      <w:r w:rsidRPr="00F54741">
        <w:rPr>
          <w:sz w:val="20"/>
        </w:rPr>
        <w:t xml:space="preserve"> guarantee and such other information as </w:t>
      </w:r>
      <w:r w:rsidR="003F2283">
        <w:rPr>
          <w:sz w:val="20"/>
        </w:rPr>
        <w:t>HPA</w:t>
      </w:r>
      <w:r w:rsidRPr="00F54741">
        <w:rPr>
          <w:sz w:val="20"/>
        </w:rPr>
        <w:t xml:space="preserve"> may consider appropriate will be announc</w:t>
      </w:r>
      <w:r>
        <w:rPr>
          <w:sz w:val="20"/>
        </w:rPr>
        <w:t>ed.</w:t>
      </w:r>
    </w:p>
    <w:p w14:paraId="32532906" w14:textId="77777777" w:rsidR="00A15050" w:rsidRPr="00F54741" w:rsidRDefault="00A15050" w:rsidP="00A15050">
      <w:pPr>
        <w:rPr>
          <w:sz w:val="20"/>
        </w:rPr>
      </w:pPr>
    </w:p>
    <w:p w14:paraId="3B59ABEA" w14:textId="77777777" w:rsidR="00A15050" w:rsidRDefault="00A15050" w:rsidP="00A15050">
      <w:pPr>
        <w:rPr>
          <w:sz w:val="20"/>
        </w:rPr>
      </w:pPr>
      <w:r w:rsidRPr="00F54741">
        <w:rPr>
          <w:sz w:val="20"/>
        </w:rPr>
        <w:lastRenderedPageBreak/>
        <w:t xml:space="preserve">After the public opening of the </w:t>
      </w:r>
      <w:r w:rsidR="003F2283">
        <w:rPr>
          <w:sz w:val="20"/>
        </w:rPr>
        <w:t>RFT</w:t>
      </w:r>
      <w:r w:rsidRPr="00F54741">
        <w:rPr>
          <w:sz w:val="20"/>
        </w:rPr>
        <w:t xml:space="preserve">, no information relating to the examination, clarification, evaluation and comparison of </w:t>
      </w:r>
      <w:r>
        <w:rPr>
          <w:sz w:val="20"/>
        </w:rPr>
        <w:t>Bids</w:t>
      </w:r>
      <w:r w:rsidRPr="00F54741">
        <w:rPr>
          <w:sz w:val="20"/>
        </w:rPr>
        <w:t>, or recommendations concerning the award o</w:t>
      </w:r>
      <w:r>
        <w:rPr>
          <w:sz w:val="20"/>
        </w:rPr>
        <w:t>f the contract can be disclosed.</w:t>
      </w:r>
    </w:p>
    <w:p w14:paraId="7A24F696" w14:textId="77777777" w:rsidR="00A15050" w:rsidRPr="00F54741" w:rsidRDefault="00A15050" w:rsidP="00A15050">
      <w:pPr>
        <w:rPr>
          <w:sz w:val="20"/>
        </w:rPr>
      </w:pPr>
    </w:p>
    <w:p w14:paraId="7714DCBD" w14:textId="77777777" w:rsidR="00A15050" w:rsidRPr="00634D45" w:rsidRDefault="00A15050" w:rsidP="00A15050">
      <w:pPr>
        <w:tabs>
          <w:tab w:val="left" w:pos="0"/>
        </w:tabs>
        <w:rPr>
          <w:rFonts w:cs="Arial"/>
          <w:b/>
          <w:color w:val="222222"/>
          <w:sz w:val="20"/>
        </w:rPr>
      </w:pPr>
      <w:r w:rsidRPr="00634D45">
        <w:rPr>
          <w:b/>
          <w:sz w:val="20"/>
          <w:lang w:val="en-GB"/>
        </w:rPr>
        <w:t xml:space="preserve">Any attempt by a Bidder to influence the Evaluation Committee in the process of examination, clarification, evaluation and comparison of tenders, to obtain information on how the procedure is progressing or to influence </w:t>
      </w:r>
      <w:r w:rsidR="003F2283" w:rsidRPr="00634D45">
        <w:rPr>
          <w:b/>
          <w:sz w:val="20"/>
          <w:lang w:val="en-GB"/>
        </w:rPr>
        <w:t>HPA</w:t>
      </w:r>
      <w:r w:rsidRPr="00634D45">
        <w:rPr>
          <w:b/>
          <w:sz w:val="20"/>
          <w:lang w:val="en-GB"/>
        </w:rPr>
        <w:t xml:space="preserve"> in its decision concerning the award of the contract will result in the immediate rejection of the tender</w:t>
      </w:r>
      <w:r w:rsidR="00634D45" w:rsidRPr="00634D45">
        <w:rPr>
          <w:b/>
          <w:sz w:val="20"/>
          <w:lang w:val="en-GB"/>
        </w:rPr>
        <w:t>.</w:t>
      </w:r>
    </w:p>
    <w:p w14:paraId="76652F6D" w14:textId="77777777" w:rsidR="00A15050" w:rsidRDefault="00A15050" w:rsidP="00A15050">
      <w:pPr>
        <w:tabs>
          <w:tab w:val="left" w:pos="0"/>
        </w:tabs>
        <w:rPr>
          <w:rFonts w:cs="Arial"/>
          <w:color w:val="222222"/>
          <w:sz w:val="20"/>
        </w:rPr>
      </w:pPr>
    </w:p>
    <w:p w14:paraId="22D950AD" w14:textId="77777777" w:rsidR="00A15050" w:rsidRPr="00F54741" w:rsidRDefault="00A15050" w:rsidP="00A15050">
      <w:pPr>
        <w:numPr>
          <w:ilvl w:val="0"/>
          <w:numId w:val="1"/>
        </w:numPr>
        <w:tabs>
          <w:tab w:val="left" w:pos="0"/>
        </w:tabs>
        <w:ind w:left="360"/>
        <w:rPr>
          <w:rFonts w:cs="Arial"/>
          <w:b/>
          <w:color w:val="222222"/>
          <w:sz w:val="20"/>
        </w:rPr>
      </w:pPr>
      <w:r w:rsidRPr="00F54741">
        <w:rPr>
          <w:rFonts w:cs="Arial"/>
          <w:b/>
          <w:color w:val="222222"/>
          <w:sz w:val="20"/>
        </w:rPr>
        <w:t>Evaluation of Bids</w:t>
      </w:r>
    </w:p>
    <w:p w14:paraId="05F8BBDE" w14:textId="77777777" w:rsidR="00A15050" w:rsidRDefault="00A15050" w:rsidP="00A15050">
      <w:pPr>
        <w:tabs>
          <w:tab w:val="left" w:pos="0"/>
        </w:tabs>
        <w:rPr>
          <w:rFonts w:cs="Arial"/>
          <w:color w:val="222222"/>
          <w:sz w:val="20"/>
        </w:rPr>
      </w:pPr>
      <w:r>
        <w:rPr>
          <w:rFonts w:cs="Arial"/>
          <w:color w:val="222222"/>
          <w:sz w:val="20"/>
          <w:u w:val="single"/>
        </w:rPr>
        <w:t>Administrative Conformity</w:t>
      </w:r>
    </w:p>
    <w:p w14:paraId="324BDDE9" w14:textId="77777777" w:rsidR="00A15050" w:rsidRPr="00F54741" w:rsidRDefault="00A15050" w:rsidP="00A15050">
      <w:pPr>
        <w:rPr>
          <w:rFonts w:cs="Arial"/>
          <w:color w:val="222222"/>
          <w:sz w:val="20"/>
        </w:rPr>
      </w:pPr>
      <w:r>
        <w:rPr>
          <w:sz w:val="20"/>
          <w:lang w:val="en-GB"/>
        </w:rPr>
        <w:t>Bids will be checked to determine if they</w:t>
      </w:r>
      <w:r w:rsidRPr="00F54741">
        <w:rPr>
          <w:sz w:val="20"/>
          <w:lang w:val="en-GB"/>
        </w:rPr>
        <w:t xml:space="preserve"> comply with the essential requirements of the </w:t>
      </w:r>
      <w:r w:rsidR="003F2283">
        <w:rPr>
          <w:sz w:val="20"/>
          <w:lang w:val="en-GB"/>
        </w:rPr>
        <w:t>RFT</w:t>
      </w:r>
      <w:r w:rsidRPr="00F54741">
        <w:rPr>
          <w:sz w:val="20"/>
          <w:lang w:val="en-GB"/>
        </w:rPr>
        <w:t xml:space="preserve">. A </w:t>
      </w:r>
      <w:r>
        <w:rPr>
          <w:sz w:val="20"/>
          <w:lang w:val="en-GB"/>
        </w:rPr>
        <w:t>Bid</w:t>
      </w:r>
      <w:r w:rsidRPr="00F54741">
        <w:rPr>
          <w:sz w:val="20"/>
          <w:lang w:val="en-GB"/>
        </w:rPr>
        <w:t xml:space="preserve"> is deemed to comply if it satisfies all the conditions, procedures and specifications in the </w:t>
      </w:r>
      <w:r w:rsidR="003F2283">
        <w:rPr>
          <w:sz w:val="20"/>
          <w:lang w:val="en-GB"/>
        </w:rPr>
        <w:t>RFT</w:t>
      </w:r>
      <w:r w:rsidRPr="00F54741">
        <w:rPr>
          <w:sz w:val="20"/>
          <w:lang w:val="en-GB"/>
        </w:rPr>
        <w:t xml:space="preserve"> without substantially departing from or a</w:t>
      </w:r>
      <w:r>
        <w:rPr>
          <w:sz w:val="20"/>
          <w:lang w:val="en-GB"/>
        </w:rPr>
        <w:t xml:space="preserve">ttaching restrictions with them. </w:t>
      </w:r>
      <w:r w:rsidRPr="00C71AE2">
        <w:rPr>
          <w:sz w:val="20"/>
          <w:lang w:val="en-GB"/>
        </w:rPr>
        <w:t xml:space="preserve">If a </w:t>
      </w:r>
      <w:r>
        <w:rPr>
          <w:sz w:val="20"/>
          <w:lang w:val="en-GB"/>
        </w:rPr>
        <w:t xml:space="preserve">Bid does not comply </w:t>
      </w:r>
      <w:r w:rsidR="00B256B1">
        <w:rPr>
          <w:sz w:val="20"/>
          <w:lang w:val="en-GB"/>
        </w:rPr>
        <w:t xml:space="preserve">administratively </w:t>
      </w:r>
      <w:r>
        <w:rPr>
          <w:sz w:val="20"/>
          <w:lang w:val="en-GB"/>
        </w:rPr>
        <w:t xml:space="preserve">with the </w:t>
      </w:r>
      <w:r w:rsidR="003F2283">
        <w:rPr>
          <w:sz w:val="20"/>
          <w:lang w:val="en-GB"/>
        </w:rPr>
        <w:t>RFT</w:t>
      </w:r>
      <w:r w:rsidRPr="00C71AE2">
        <w:rPr>
          <w:sz w:val="20"/>
          <w:lang w:val="en-GB"/>
        </w:rPr>
        <w:t>, it will be rejected immediately and may not subsequently be made to comply by correcting it or withdrawing the departure or restriction.</w:t>
      </w:r>
    </w:p>
    <w:p w14:paraId="238CF835" w14:textId="77777777" w:rsidR="00A15050" w:rsidRDefault="00A15050" w:rsidP="00A15050">
      <w:pPr>
        <w:tabs>
          <w:tab w:val="left" w:pos="0"/>
        </w:tabs>
        <w:rPr>
          <w:rFonts w:cs="Arial"/>
          <w:color w:val="222222"/>
          <w:sz w:val="20"/>
        </w:rPr>
      </w:pPr>
    </w:p>
    <w:p w14:paraId="721AC472" w14:textId="77777777" w:rsidR="00A15050" w:rsidRPr="008A05ED" w:rsidRDefault="00A15050" w:rsidP="00A15050">
      <w:pPr>
        <w:tabs>
          <w:tab w:val="left" w:pos="0"/>
        </w:tabs>
        <w:rPr>
          <w:rFonts w:cs="Arial"/>
          <w:color w:val="222222"/>
          <w:sz w:val="20"/>
        </w:rPr>
      </w:pPr>
      <w:r>
        <w:rPr>
          <w:rFonts w:cs="Arial"/>
          <w:color w:val="222222"/>
          <w:sz w:val="20"/>
          <w:u w:val="single"/>
        </w:rPr>
        <w:t>Technical Evaluation</w:t>
      </w:r>
    </w:p>
    <w:p w14:paraId="07EF364A" w14:textId="77777777" w:rsidR="00A15050" w:rsidRDefault="00A15050" w:rsidP="00A15050">
      <w:pPr>
        <w:tabs>
          <w:tab w:val="left" w:pos="0"/>
        </w:tabs>
        <w:rPr>
          <w:sz w:val="20"/>
          <w:lang w:val="en-GB"/>
        </w:rPr>
      </w:pPr>
      <w:r>
        <w:rPr>
          <w:sz w:val="20"/>
          <w:lang w:val="en-GB"/>
        </w:rPr>
        <w:t>T</w:t>
      </w:r>
      <w:r w:rsidRPr="00C71AE2">
        <w:rPr>
          <w:sz w:val="20"/>
          <w:lang w:val="en-GB"/>
        </w:rPr>
        <w:t xml:space="preserve">he Evaluation Committee will rule on the technical admissibility of each </w:t>
      </w:r>
      <w:r>
        <w:rPr>
          <w:sz w:val="20"/>
          <w:lang w:val="en-GB"/>
        </w:rPr>
        <w:t>Bid</w:t>
      </w:r>
      <w:r w:rsidRPr="00C71AE2">
        <w:rPr>
          <w:sz w:val="20"/>
          <w:lang w:val="en-GB"/>
        </w:rPr>
        <w:t>, classifying it as technically compliant or non-compliant. The technical e</w:t>
      </w:r>
      <w:r>
        <w:rPr>
          <w:sz w:val="20"/>
          <w:lang w:val="en-GB"/>
        </w:rPr>
        <w:t>valuation will be based on the information and documents</w:t>
      </w:r>
      <w:r w:rsidRPr="00C71AE2">
        <w:rPr>
          <w:sz w:val="20"/>
          <w:lang w:val="en-GB"/>
        </w:rPr>
        <w:t xml:space="preserve"> annexed in the </w:t>
      </w:r>
      <w:r>
        <w:rPr>
          <w:sz w:val="20"/>
          <w:lang w:val="en-GB"/>
        </w:rPr>
        <w:t>Bid</w:t>
      </w:r>
      <w:r w:rsidRPr="00C71AE2">
        <w:rPr>
          <w:sz w:val="20"/>
          <w:lang w:val="en-GB"/>
        </w:rPr>
        <w:t xml:space="preserve"> concerning both the task to be carried out under the </w:t>
      </w:r>
      <w:r w:rsidR="003F2283">
        <w:rPr>
          <w:sz w:val="20"/>
          <w:lang w:val="en-GB"/>
        </w:rPr>
        <w:t>RFT</w:t>
      </w:r>
      <w:r w:rsidRPr="00C71AE2">
        <w:rPr>
          <w:sz w:val="20"/>
          <w:lang w:val="en-GB"/>
        </w:rPr>
        <w:t xml:space="preserve">, and the professional ability of the </w:t>
      </w:r>
      <w:r>
        <w:rPr>
          <w:sz w:val="20"/>
          <w:lang w:val="en-GB"/>
        </w:rPr>
        <w:t>Bidder.</w:t>
      </w:r>
      <w:r w:rsidR="00B256B1">
        <w:rPr>
          <w:sz w:val="20"/>
          <w:lang w:val="en-GB"/>
        </w:rPr>
        <w:t xml:space="preserve"> The technical evaluation weighting will be documented and annexed in the Bid and will not be changed once the RFT process has begun without formally notifying all potential tenderers.</w:t>
      </w:r>
    </w:p>
    <w:p w14:paraId="7F026582" w14:textId="77777777" w:rsidR="00A15050" w:rsidRDefault="00A15050" w:rsidP="00A15050">
      <w:pPr>
        <w:tabs>
          <w:tab w:val="left" w:pos="0"/>
        </w:tabs>
        <w:rPr>
          <w:sz w:val="20"/>
          <w:lang w:val="en-GB"/>
        </w:rPr>
      </w:pPr>
    </w:p>
    <w:p w14:paraId="19FD2803" w14:textId="77777777" w:rsidR="00A15050" w:rsidRDefault="00A15050" w:rsidP="00A15050">
      <w:pPr>
        <w:tabs>
          <w:tab w:val="left" w:pos="0"/>
        </w:tabs>
        <w:rPr>
          <w:sz w:val="20"/>
          <w:lang w:val="en-GB"/>
        </w:rPr>
      </w:pPr>
      <w:r>
        <w:rPr>
          <w:sz w:val="20"/>
          <w:u w:val="single"/>
          <w:lang w:val="en-GB"/>
        </w:rPr>
        <w:t>Financial Evaluation</w:t>
      </w:r>
    </w:p>
    <w:p w14:paraId="1FF4B144" w14:textId="77777777" w:rsidR="00B256B1" w:rsidRDefault="00A15050" w:rsidP="00A15050">
      <w:pPr>
        <w:rPr>
          <w:sz w:val="20"/>
          <w:lang w:val="en-GB"/>
        </w:rPr>
      </w:pPr>
      <w:r w:rsidRPr="008A05ED">
        <w:rPr>
          <w:sz w:val="20"/>
          <w:lang w:val="en-GB"/>
        </w:rPr>
        <w:t xml:space="preserve">The </w:t>
      </w:r>
      <w:r>
        <w:rPr>
          <w:sz w:val="20"/>
          <w:lang w:val="en-GB"/>
        </w:rPr>
        <w:t>Evaluation Committee</w:t>
      </w:r>
      <w:r w:rsidRPr="008A05ED">
        <w:rPr>
          <w:sz w:val="20"/>
          <w:lang w:val="en-GB"/>
        </w:rPr>
        <w:t xml:space="preserve"> will not necessarily choose on the basis of lowest price alone but will award </w:t>
      </w:r>
      <w:r>
        <w:rPr>
          <w:sz w:val="20"/>
          <w:lang w:val="en-GB"/>
        </w:rPr>
        <w:t>a contract</w:t>
      </w:r>
      <w:r w:rsidRPr="008A05ED">
        <w:rPr>
          <w:sz w:val="20"/>
          <w:lang w:val="en-GB"/>
        </w:rPr>
        <w:t xml:space="preserve"> on the basis of criteria such as best value for money, price, quality, and compliance with international norms, delay for delivery and other criteria, as defined in the </w:t>
      </w:r>
      <w:r w:rsidR="003F2283">
        <w:rPr>
          <w:sz w:val="20"/>
          <w:lang w:val="en-GB"/>
        </w:rPr>
        <w:t>RFT</w:t>
      </w:r>
      <w:r w:rsidRPr="008A05ED">
        <w:rPr>
          <w:sz w:val="20"/>
          <w:lang w:val="en-GB"/>
        </w:rPr>
        <w:t>.</w:t>
      </w:r>
    </w:p>
    <w:p w14:paraId="09413DB2" w14:textId="77777777" w:rsidR="00B256B1" w:rsidRDefault="00B256B1" w:rsidP="00A15050">
      <w:pPr>
        <w:rPr>
          <w:sz w:val="20"/>
          <w:lang w:val="en-GB"/>
        </w:rPr>
      </w:pPr>
    </w:p>
    <w:p w14:paraId="26E88DCA" w14:textId="77777777" w:rsidR="00B256B1" w:rsidRDefault="00B256B1" w:rsidP="00B256B1">
      <w:pPr>
        <w:tabs>
          <w:tab w:val="left" w:pos="0"/>
        </w:tabs>
        <w:rPr>
          <w:sz w:val="20"/>
          <w:lang w:val="en-GB"/>
        </w:rPr>
      </w:pPr>
      <w:r>
        <w:rPr>
          <w:sz w:val="20"/>
          <w:u w:val="single"/>
          <w:lang w:val="en-GB"/>
        </w:rPr>
        <w:t>Previous Experience as part of the Evaluation</w:t>
      </w:r>
    </w:p>
    <w:p w14:paraId="429433BB" w14:textId="77777777" w:rsidR="00B256B1" w:rsidRDefault="00B256B1" w:rsidP="00A15050">
      <w:pPr>
        <w:rPr>
          <w:sz w:val="20"/>
          <w:lang w:val="en-GB"/>
        </w:rPr>
      </w:pPr>
    </w:p>
    <w:p w14:paraId="4A91735C" w14:textId="77777777" w:rsidR="00A15050" w:rsidRPr="008A05ED" w:rsidRDefault="00A15050" w:rsidP="00A15050">
      <w:pPr>
        <w:rPr>
          <w:sz w:val="20"/>
          <w:lang w:val="en-GB"/>
        </w:rPr>
      </w:pPr>
      <w:r w:rsidRPr="008A05ED">
        <w:rPr>
          <w:sz w:val="20"/>
          <w:lang w:val="en-GB"/>
        </w:rPr>
        <w:t xml:space="preserve">The experience of the </w:t>
      </w:r>
      <w:r>
        <w:rPr>
          <w:sz w:val="20"/>
          <w:lang w:val="en-GB"/>
        </w:rPr>
        <w:t>Bidder</w:t>
      </w:r>
      <w:r w:rsidRPr="008A05ED">
        <w:rPr>
          <w:sz w:val="20"/>
          <w:lang w:val="en-GB"/>
        </w:rPr>
        <w:t xml:space="preserve"> in the performance of similar contracts</w:t>
      </w:r>
      <w:r w:rsidR="00B256B1">
        <w:rPr>
          <w:sz w:val="20"/>
          <w:lang w:val="en-GB"/>
        </w:rPr>
        <w:t>, whether they were for HPA or other NGO’s/companies,</w:t>
      </w:r>
      <w:r w:rsidRPr="008A05ED">
        <w:rPr>
          <w:sz w:val="20"/>
          <w:lang w:val="en-GB"/>
        </w:rPr>
        <w:t xml:space="preserve"> may also be criterion for selection.</w:t>
      </w:r>
      <w:bookmarkStart w:id="1" w:name="_Toc110686656"/>
    </w:p>
    <w:bookmarkEnd w:id="1"/>
    <w:p w14:paraId="490375E0" w14:textId="77777777" w:rsidR="00A15050" w:rsidRDefault="00A15050" w:rsidP="00A15050">
      <w:pPr>
        <w:tabs>
          <w:tab w:val="left" w:pos="0"/>
        </w:tabs>
        <w:rPr>
          <w:rFonts w:cs="Arial"/>
          <w:color w:val="222222"/>
          <w:sz w:val="20"/>
        </w:rPr>
      </w:pPr>
    </w:p>
    <w:p w14:paraId="24CDE9F8" w14:textId="77777777" w:rsidR="00A15050" w:rsidRPr="00A60D6F" w:rsidRDefault="00A15050" w:rsidP="00A15050">
      <w:pPr>
        <w:numPr>
          <w:ilvl w:val="0"/>
          <w:numId w:val="1"/>
        </w:numPr>
        <w:tabs>
          <w:tab w:val="left" w:pos="0"/>
        </w:tabs>
        <w:ind w:left="360"/>
        <w:rPr>
          <w:rFonts w:cs="Arial"/>
          <w:b/>
          <w:color w:val="000000" w:themeColor="text1"/>
          <w:sz w:val="20"/>
        </w:rPr>
      </w:pPr>
      <w:r w:rsidRPr="00A60D6F">
        <w:rPr>
          <w:rFonts w:cs="Arial"/>
          <w:b/>
          <w:color w:val="000000" w:themeColor="text1"/>
          <w:sz w:val="20"/>
        </w:rPr>
        <w:t>General Conditions of Contract</w:t>
      </w:r>
    </w:p>
    <w:p w14:paraId="0A958F89" w14:textId="77777777" w:rsidR="00A15050" w:rsidRPr="00A60D6F" w:rsidRDefault="00A15050" w:rsidP="00A15050">
      <w:pPr>
        <w:tabs>
          <w:tab w:val="left" w:pos="0"/>
        </w:tabs>
        <w:rPr>
          <w:rFonts w:cs="Arial"/>
          <w:color w:val="000000" w:themeColor="text1"/>
          <w:sz w:val="20"/>
        </w:rPr>
      </w:pPr>
      <w:r w:rsidRPr="00A60D6F">
        <w:rPr>
          <w:rFonts w:cs="Arial"/>
          <w:color w:val="000000" w:themeColor="text1"/>
          <w:sz w:val="20"/>
        </w:rPr>
        <w:t xml:space="preserve">All Bidders must acknowledge that the </w:t>
      </w:r>
      <w:r w:rsidR="003F2283" w:rsidRPr="00A60D6F">
        <w:rPr>
          <w:rFonts w:cs="Arial"/>
          <w:color w:val="000000" w:themeColor="text1"/>
          <w:sz w:val="20"/>
        </w:rPr>
        <w:t>HPA</w:t>
      </w:r>
      <w:r w:rsidRPr="00A60D6F">
        <w:rPr>
          <w:rFonts w:cs="Arial"/>
          <w:color w:val="000000" w:themeColor="text1"/>
          <w:sz w:val="20"/>
        </w:rPr>
        <w:t xml:space="preserve"> General Conditions of Contract for the Procurement of Goods, or Services, or Works, as applicable, are acceptable.</w:t>
      </w:r>
    </w:p>
    <w:p w14:paraId="26B03657" w14:textId="77777777" w:rsidR="00A15050" w:rsidRDefault="00A15050" w:rsidP="00A15050">
      <w:pPr>
        <w:tabs>
          <w:tab w:val="left" w:pos="0"/>
        </w:tabs>
        <w:rPr>
          <w:rFonts w:cs="Arial"/>
          <w:color w:val="222222"/>
          <w:sz w:val="20"/>
        </w:rPr>
      </w:pPr>
    </w:p>
    <w:p w14:paraId="51216A97" w14:textId="77777777" w:rsidR="00A15050" w:rsidRPr="008A05ED" w:rsidRDefault="00A15050" w:rsidP="00A15050">
      <w:pPr>
        <w:numPr>
          <w:ilvl w:val="0"/>
          <w:numId w:val="1"/>
        </w:numPr>
        <w:tabs>
          <w:tab w:val="left" w:pos="0"/>
        </w:tabs>
        <w:ind w:left="360"/>
        <w:rPr>
          <w:rFonts w:cs="Arial"/>
          <w:b/>
          <w:color w:val="222222"/>
          <w:sz w:val="20"/>
        </w:rPr>
      </w:pPr>
      <w:r w:rsidRPr="008A05ED">
        <w:rPr>
          <w:rFonts w:cs="Arial"/>
          <w:b/>
          <w:color w:val="222222"/>
          <w:sz w:val="20"/>
        </w:rPr>
        <w:t xml:space="preserve">Cancellation of the </w:t>
      </w:r>
      <w:r w:rsidR="003F2283">
        <w:rPr>
          <w:rFonts w:cs="Arial"/>
          <w:b/>
          <w:color w:val="222222"/>
          <w:sz w:val="20"/>
        </w:rPr>
        <w:t>RFT</w:t>
      </w:r>
    </w:p>
    <w:p w14:paraId="0A030B89" w14:textId="77777777" w:rsidR="00A15050" w:rsidRDefault="00A15050" w:rsidP="00A15050">
      <w:pPr>
        <w:tabs>
          <w:tab w:val="left" w:pos="0"/>
        </w:tabs>
        <w:rPr>
          <w:sz w:val="20"/>
          <w:lang w:val="en-GB"/>
        </w:rPr>
      </w:pPr>
      <w:r w:rsidRPr="00C71AE2">
        <w:rPr>
          <w:sz w:val="20"/>
          <w:lang w:val="en-GB"/>
        </w:rPr>
        <w:t xml:space="preserve">In the event of a </w:t>
      </w:r>
      <w:r w:rsidR="003F2283">
        <w:rPr>
          <w:sz w:val="20"/>
          <w:lang w:val="en-GB"/>
        </w:rPr>
        <w:t>RFT</w:t>
      </w:r>
      <w:r w:rsidRPr="00C71AE2">
        <w:rPr>
          <w:sz w:val="20"/>
          <w:lang w:val="en-GB"/>
        </w:rPr>
        <w:t xml:space="preserve"> cancellation, </w:t>
      </w:r>
      <w:r>
        <w:rPr>
          <w:sz w:val="20"/>
          <w:lang w:val="en-GB"/>
        </w:rPr>
        <w:t>Bidders</w:t>
      </w:r>
      <w:r w:rsidRPr="00C71AE2">
        <w:rPr>
          <w:sz w:val="20"/>
          <w:lang w:val="en-GB"/>
        </w:rPr>
        <w:t xml:space="preserve"> will be notified by </w:t>
      </w:r>
      <w:r w:rsidR="003F2283">
        <w:rPr>
          <w:sz w:val="20"/>
          <w:lang w:val="en-GB"/>
        </w:rPr>
        <w:t>HPA</w:t>
      </w:r>
      <w:r w:rsidRPr="00C71AE2">
        <w:rPr>
          <w:sz w:val="20"/>
          <w:lang w:val="en-GB"/>
        </w:rPr>
        <w:t xml:space="preserve">. If the </w:t>
      </w:r>
      <w:r w:rsidR="003F2283">
        <w:rPr>
          <w:sz w:val="20"/>
          <w:lang w:val="en-GB"/>
        </w:rPr>
        <w:t>RFT</w:t>
      </w:r>
      <w:r w:rsidRPr="00C71AE2">
        <w:rPr>
          <w:sz w:val="20"/>
          <w:lang w:val="en-GB"/>
        </w:rPr>
        <w:t xml:space="preserve"> is cancelled before the outer envelope of any </w:t>
      </w:r>
      <w:r>
        <w:rPr>
          <w:sz w:val="20"/>
          <w:lang w:val="en-GB"/>
        </w:rPr>
        <w:t>Bid</w:t>
      </w:r>
      <w:r w:rsidRPr="00C71AE2">
        <w:rPr>
          <w:sz w:val="20"/>
          <w:lang w:val="en-GB"/>
        </w:rPr>
        <w:t xml:space="preserve"> has been opened, the sealed envelopes will be returned, unopened, to the </w:t>
      </w:r>
      <w:r>
        <w:rPr>
          <w:sz w:val="20"/>
          <w:lang w:val="en-GB"/>
        </w:rPr>
        <w:t>Bidders</w:t>
      </w:r>
    </w:p>
    <w:p w14:paraId="31DE30BB" w14:textId="77777777" w:rsidR="00A15050" w:rsidRDefault="00A15050" w:rsidP="00A15050">
      <w:pPr>
        <w:tabs>
          <w:tab w:val="left" w:pos="0"/>
        </w:tabs>
        <w:rPr>
          <w:sz w:val="20"/>
          <w:lang w:val="en-GB"/>
        </w:rPr>
      </w:pPr>
    </w:p>
    <w:p w14:paraId="340044FC" w14:textId="77777777" w:rsidR="00A15050" w:rsidRDefault="00A15050" w:rsidP="00A15050">
      <w:pPr>
        <w:rPr>
          <w:sz w:val="20"/>
          <w:lang w:val="en-GB"/>
        </w:rPr>
      </w:pPr>
      <w:r w:rsidRPr="00984517">
        <w:rPr>
          <w:sz w:val="20"/>
          <w:lang w:val="en-GB"/>
        </w:rPr>
        <w:t xml:space="preserve">The </w:t>
      </w:r>
      <w:r w:rsidR="003F2283">
        <w:rPr>
          <w:sz w:val="20"/>
          <w:lang w:val="en-GB"/>
        </w:rPr>
        <w:t>RFT</w:t>
      </w:r>
      <w:r>
        <w:rPr>
          <w:sz w:val="20"/>
          <w:lang w:val="en-GB"/>
        </w:rPr>
        <w:t xml:space="preserve"> may be cancelled in the following situations:</w:t>
      </w:r>
    </w:p>
    <w:p w14:paraId="0963433A" w14:textId="77777777" w:rsidR="00A15050" w:rsidRDefault="00A15050" w:rsidP="00A15050">
      <w:pPr>
        <w:numPr>
          <w:ilvl w:val="0"/>
          <w:numId w:val="4"/>
        </w:numPr>
        <w:ind w:left="360" w:hanging="270"/>
        <w:rPr>
          <w:sz w:val="20"/>
          <w:lang w:val="en-GB"/>
        </w:rPr>
      </w:pPr>
      <w:r>
        <w:rPr>
          <w:sz w:val="20"/>
          <w:lang w:val="en-GB"/>
        </w:rPr>
        <w:t xml:space="preserve">where </w:t>
      </w:r>
      <w:r w:rsidRPr="00984517">
        <w:rPr>
          <w:sz w:val="20"/>
          <w:lang w:val="en-GB"/>
        </w:rPr>
        <w:t xml:space="preserve">no qualitatively or financially worthwhile </w:t>
      </w:r>
      <w:r>
        <w:rPr>
          <w:sz w:val="20"/>
          <w:lang w:val="en-GB"/>
        </w:rPr>
        <w:t>Bid</w:t>
      </w:r>
      <w:r w:rsidRPr="00984517">
        <w:rPr>
          <w:sz w:val="20"/>
          <w:lang w:val="en-GB"/>
        </w:rPr>
        <w:t xml:space="preserve"> has been received or there has been no response at all;</w:t>
      </w:r>
    </w:p>
    <w:p w14:paraId="4016CD14" w14:textId="77777777" w:rsidR="00A15050" w:rsidRDefault="00A15050" w:rsidP="00A15050">
      <w:pPr>
        <w:numPr>
          <w:ilvl w:val="0"/>
          <w:numId w:val="4"/>
        </w:numPr>
        <w:ind w:left="360" w:hanging="270"/>
        <w:rPr>
          <w:sz w:val="20"/>
          <w:lang w:val="en-GB"/>
        </w:rPr>
      </w:pPr>
      <w:r>
        <w:rPr>
          <w:sz w:val="20"/>
          <w:lang w:val="en-GB"/>
        </w:rPr>
        <w:t>t</w:t>
      </w:r>
      <w:r w:rsidRPr="00984517">
        <w:rPr>
          <w:sz w:val="20"/>
          <w:lang w:val="en-GB"/>
        </w:rPr>
        <w:t>he economic or technical parameters of the project have been fundamentally altered;</w:t>
      </w:r>
    </w:p>
    <w:p w14:paraId="45C65D45" w14:textId="77777777" w:rsidR="00A15050" w:rsidRDefault="00A15050" w:rsidP="00A15050">
      <w:pPr>
        <w:numPr>
          <w:ilvl w:val="0"/>
          <w:numId w:val="4"/>
        </w:numPr>
        <w:ind w:left="360" w:hanging="270"/>
        <w:rPr>
          <w:sz w:val="20"/>
          <w:lang w:val="en-GB"/>
        </w:rPr>
      </w:pPr>
      <w:r>
        <w:rPr>
          <w:sz w:val="20"/>
          <w:lang w:val="en-GB"/>
        </w:rPr>
        <w:t>e</w:t>
      </w:r>
      <w:r w:rsidRPr="00984517">
        <w:rPr>
          <w:sz w:val="20"/>
          <w:lang w:val="en-GB"/>
        </w:rPr>
        <w:t>xceptional circumstances or force majeure render normal performance of the project impossible;</w:t>
      </w:r>
    </w:p>
    <w:p w14:paraId="65F4F435" w14:textId="77777777" w:rsidR="00A15050" w:rsidRDefault="00A15050" w:rsidP="00A15050">
      <w:pPr>
        <w:numPr>
          <w:ilvl w:val="0"/>
          <w:numId w:val="4"/>
        </w:numPr>
        <w:ind w:left="360" w:hanging="270"/>
        <w:rPr>
          <w:sz w:val="20"/>
          <w:lang w:val="en-GB"/>
        </w:rPr>
      </w:pPr>
      <w:r>
        <w:rPr>
          <w:sz w:val="20"/>
          <w:lang w:val="en-GB"/>
        </w:rPr>
        <w:t>a</w:t>
      </w:r>
      <w:r w:rsidRPr="00984517">
        <w:rPr>
          <w:sz w:val="20"/>
          <w:lang w:val="en-GB"/>
        </w:rPr>
        <w:t xml:space="preserve">ll technically compliant </w:t>
      </w:r>
      <w:r>
        <w:rPr>
          <w:sz w:val="20"/>
          <w:lang w:val="en-GB"/>
        </w:rPr>
        <w:t>Bids</w:t>
      </w:r>
      <w:r w:rsidRPr="00984517">
        <w:rPr>
          <w:sz w:val="20"/>
          <w:lang w:val="en-GB"/>
        </w:rPr>
        <w:t xml:space="preserve"> exceed the financial resources available;</w:t>
      </w:r>
    </w:p>
    <w:p w14:paraId="014994C9" w14:textId="77777777" w:rsidR="00A15050" w:rsidRPr="00984517" w:rsidRDefault="00A15050" w:rsidP="00A15050">
      <w:pPr>
        <w:numPr>
          <w:ilvl w:val="0"/>
          <w:numId w:val="4"/>
        </w:numPr>
        <w:ind w:left="360" w:hanging="270"/>
        <w:rPr>
          <w:sz w:val="20"/>
          <w:lang w:val="en-GB"/>
        </w:rPr>
      </w:pPr>
      <w:r>
        <w:rPr>
          <w:sz w:val="20"/>
          <w:lang w:val="en-GB"/>
        </w:rPr>
        <w:t>t</w:t>
      </w:r>
      <w:r w:rsidRPr="00984517">
        <w:rPr>
          <w:sz w:val="20"/>
          <w:lang w:val="en-GB"/>
        </w:rPr>
        <w:t>here have been irregularities in the procedure, in particular where these have prevented fair competition.</w:t>
      </w:r>
    </w:p>
    <w:p w14:paraId="7EDD9C56" w14:textId="77777777" w:rsidR="00A15050" w:rsidRPr="00984517" w:rsidRDefault="00A15050" w:rsidP="00A15050">
      <w:pPr>
        <w:rPr>
          <w:sz w:val="20"/>
          <w:lang w:val="en-GB"/>
        </w:rPr>
      </w:pPr>
    </w:p>
    <w:p w14:paraId="16C38DBA" w14:textId="77777777" w:rsidR="00A15050" w:rsidRPr="00984517" w:rsidRDefault="00A15050" w:rsidP="00A15050">
      <w:pPr>
        <w:rPr>
          <w:sz w:val="20"/>
          <w:lang w:val="en-GB"/>
        </w:rPr>
      </w:pPr>
      <w:r w:rsidRPr="00984517">
        <w:rPr>
          <w:sz w:val="20"/>
          <w:lang w:val="en-GB"/>
        </w:rPr>
        <w:t xml:space="preserve">In no circumstances will </w:t>
      </w:r>
      <w:r w:rsidR="003F2283">
        <w:rPr>
          <w:sz w:val="20"/>
          <w:lang w:val="en-GB"/>
        </w:rPr>
        <w:t>HPA</w:t>
      </w:r>
      <w:r w:rsidRPr="00984517">
        <w:rPr>
          <w:sz w:val="20"/>
          <w:lang w:val="en-GB"/>
        </w:rPr>
        <w:t xml:space="preserve"> be liable for damages, whatever their nature (in particular damages for loss of profits) or relationship to the cancellation of a </w:t>
      </w:r>
      <w:r w:rsidR="003F2283">
        <w:rPr>
          <w:sz w:val="20"/>
          <w:lang w:val="en-GB"/>
        </w:rPr>
        <w:t>RFT</w:t>
      </w:r>
      <w:r w:rsidRPr="00984517">
        <w:rPr>
          <w:sz w:val="20"/>
          <w:lang w:val="en-GB"/>
        </w:rPr>
        <w:t xml:space="preserve">, even if </w:t>
      </w:r>
      <w:r w:rsidR="003F2283">
        <w:rPr>
          <w:sz w:val="20"/>
          <w:lang w:val="en-GB"/>
        </w:rPr>
        <w:t>HPA</w:t>
      </w:r>
      <w:r w:rsidRPr="00984517">
        <w:rPr>
          <w:sz w:val="20"/>
          <w:lang w:val="en-GB"/>
        </w:rPr>
        <w:t xml:space="preserve"> has been advised of the </w:t>
      </w:r>
      <w:r w:rsidRPr="00984517">
        <w:rPr>
          <w:sz w:val="20"/>
          <w:lang w:val="en-GB"/>
        </w:rPr>
        <w:lastRenderedPageBreak/>
        <w:t xml:space="preserve">possibility of damages. The publication of a procurement notice does not commit </w:t>
      </w:r>
      <w:r w:rsidR="003F2283">
        <w:rPr>
          <w:sz w:val="20"/>
          <w:lang w:val="en-GB"/>
        </w:rPr>
        <w:t>HPA</w:t>
      </w:r>
      <w:r w:rsidRPr="00984517">
        <w:rPr>
          <w:sz w:val="20"/>
          <w:lang w:val="en-GB"/>
        </w:rPr>
        <w:t xml:space="preserve"> to implement the programme or project announced.</w:t>
      </w:r>
    </w:p>
    <w:p w14:paraId="6720C899" w14:textId="77777777" w:rsidR="00A15050" w:rsidRDefault="00A15050" w:rsidP="00A15050">
      <w:pPr>
        <w:tabs>
          <w:tab w:val="left" w:pos="0"/>
        </w:tabs>
        <w:rPr>
          <w:rFonts w:cs="Arial"/>
          <w:color w:val="222222"/>
          <w:sz w:val="20"/>
        </w:rPr>
      </w:pPr>
    </w:p>
    <w:p w14:paraId="6FBC7FFA" w14:textId="77777777" w:rsidR="00A15050" w:rsidRPr="00AE4B95" w:rsidRDefault="00A15050" w:rsidP="00A15050">
      <w:pPr>
        <w:numPr>
          <w:ilvl w:val="0"/>
          <w:numId w:val="1"/>
        </w:numPr>
        <w:tabs>
          <w:tab w:val="left" w:pos="0"/>
        </w:tabs>
        <w:ind w:left="540" w:hanging="540"/>
        <w:rPr>
          <w:rFonts w:cs="Arial"/>
          <w:b/>
          <w:color w:val="222222"/>
          <w:sz w:val="20"/>
        </w:rPr>
      </w:pPr>
      <w:r w:rsidRPr="00AE4B95">
        <w:rPr>
          <w:rFonts w:cs="Arial"/>
          <w:b/>
          <w:color w:val="222222"/>
          <w:sz w:val="20"/>
        </w:rPr>
        <w:t xml:space="preserve">Queries about this </w:t>
      </w:r>
      <w:r w:rsidR="003F2283">
        <w:rPr>
          <w:rFonts w:cs="Arial"/>
          <w:b/>
          <w:color w:val="222222"/>
          <w:sz w:val="20"/>
        </w:rPr>
        <w:t>RFT</w:t>
      </w:r>
    </w:p>
    <w:p w14:paraId="2D869754" w14:textId="593DCFC8" w:rsidR="00A15050" w:rsidRDefault="00A15050" w:rsidP="00A15050">
      <w:pPr>
        <w:tabs>
          <w:tab w:val="left" w:pos="0"/>
        </w:tabs>
        <w:rPr>
          <w:rFonts w:cs="Arial"/>
          <w:color w:val="222222"/>
          <w:sz w:val="20"/>
        </w:rPr>
      </w:pPr>
      <w:r>
        <w:rPr>
          <w:rFonts w:cs="Arial"/>
          <w:color w:val="222222"/>
          <w:sz w:val="20"/>
        </w:rPr>
        <w:t xml:space="preserve">For queries on this </w:t>
      </w:r>
      <w:r w:rsidR="003F2283">
        <w:rPr>
          <w:rFonts w:cs="Arial"/>
          <w:color w:val="222222"/>
          <w:sz w:val="20"/>
        </w:rPr>
        <w:t>RFT</w:t>
      </w:r>
      <w:r>
        <w:rPr>
          <w:rFonts w:cs="Arial"/>
          <w:color w:val="222222"/>
          <w:sz w:val="20"/>
        </w:rPr>
        <w:t>, please contact the Procurement Manger,</w:t>
      </w:r>
      <w:r w:rsidR="004D1884">
        <w:rPr>
          <w:rFonts w:cs="Arial"/>
          <w:color w:val="222222"/>
          <w:sz w:val="20"/>
        </w:rPr>
        <w:t xml:space="preserve"> </w:t>
      </w:r>
      <w:hyperlink r:id="rId9" w:history="1">
        <w:r w:rsidR="004D1884" w:rsidRPr="002E669F">
          <w:rPr>
            <w:rStyle w:val="Hyperlink"/>
            <w:rFonts w:cs="Arial"/>
            <w:sz w:val="20"/>
          </w:rPr>
          <w:t>a.deen@healthpovertyaction.org</w:t>
        </w:r>
      </w:hyperlink>
      <w:r w:rsidR="004D1884">
        <w:rPr>
          <w:rFonts w:cs="Arial"/>
          <w:color w:val="222222"/>
          <w:sz w:val="20"/>
        </w:rPr>
        <w:t xml:space="preserve"> </w:t>
      </w:r>
    </w:p>
    <w:p w14:paraId="1F682E96" w14:textId="77777777" w:rsidR="00A15050" w:rsidRDefault="00A15050" w:rsidP="00A15050">
      <w:pPr>
        <w:tabs>
          <w:tab w:val="left" w:pos="0"/>
        </w:tabs>
        <w:rPr>
          <w:rFonts w:cs="Arial"/>
          <w:color w:val="222222"/>
          <w:sz w:val="20"/>
        </w:rPr>
      </w:pPr>
    </w:p>
    <w:p w14:paraId="7ACFE563" w14:textId="7B68C607" w:rsidR="00995964" w:rsidRDefault="00A15050" w:rsidP="00A15050">
      <w:pPr>
        <w:rPr>
          <w:rFonts w:cs="Arial"/>
          <w:color w:val="222222"/>
          <w:sz w:val="20"/>
        </w:rPr>
      </w:pPr>
      <w:r>
        <w:rPr>
          <w:rFonts w:cs="Arial"/>
          <w:color w:val="222222"/>
          <w:sz w:val="20"/>
        </w:rPr>
        <w:t xml:space="preserve">All questions regarding this </w:t>
      </w:r>
      <w:r w:rsidR="003F2283">
        <w:rPr>
          <w:rFonts w:cs="Arial"/>
          <w:color w:val="222222"/>
          <w:sz w:val="20"/>
        </w:rPr>
        <w:t>RFT</w:t>
      </w:r>
      <w:r>
        <w:rPr>
          <w:rFonts w:cs="Arial"/>
          <w:color w:val="222222"/>
          <w:sz w:val="20"/>
        </w:rPr>
        <w:t xml:space="preserve"> must be submitted in writing to the above. On the subject line, please indicate the </w:t>
      </w:r>
      <w:r w:rsidR="003F2283">
        <w:rPr>
          <w:rFonts w:cs="Arial"/>
          <w:color w:val="222222"/>
          <w:sz w:val="20"/>
        </w:rPr>
        <w:t>RFT</w:t>
      </w:r>
      <w:r>
        <w:rPr>
          <w:rFonts w:cs="Arial"/>
          <w:color w:val="222222"/>
          <w:sz w:val="20"/>
        </w:rPr>
        <w:t xml:space="preserve"> number. Bids must </w:t>
      </w:r>
      <w:r>
        <w:rPr>
          <w:rFonts w:cs="Arial"/>
          <w:b/>
          <w:color w:val="222222"/>
          <w:sz w:val="20"/>
          <w:u w:val="single"/>
        </w:rPr>
        <w:t>not</w:t>
      </w:r>
      <w:r>
        <w:rPr>
          <w:rFonts w:cs="Arial"/>
          <w:color w:val="222222"/>
          <w:sz w:val="20"/>
        </w:rPr>
        <w:t xml:space="preserve"> be sent to the or email.</w:t>
      </w:r>
    </w:p>
    <w:p w14:paraId="14A01050" w14:textId="77777777" w:rsidR="008D49A9" w:rsidRDefault="008D49A9" w:rsidP="00A15050">
      <w:pPr>
        <w:rPr>
          <w:rFonts w:cs="Arial"/>
          <w:color w:val="222222"/>
          <w:sz w:val="20"/>
        </w:rPr>
      </w:pPr>
    </w:p>
    <w:p w14:paraId="5B9E7E97" w14:textId="77777777" w:rsidR="008D49A9" w:rsidRDefault="008D49A9" w:rsidP="00A15050">
      <w:pPr>
        <w:rPr>
          <w:rFonts w:cs="Arial"/>
          <w:color w:val="222222"/>
          <w:sz w:val="20"/>
        </w:rPr>
      </w:pPr>
    </w:p>
    <w:p w14:paraId="6A6B432A" w14:textId="77777777" w:rsidR="008D49A9" w:rsidRDefault="008D49A9" w:rsidP="00A15050">
      <w:pPr>
        <w:rPr>
          <w:rFonts w:cs="Arial"/>
          <w:color w:val="222222"/>
          <w:sz w:val="20"/>
        </w:rPr>
      </w:pPr>
    </w:p>
    <w:p w14:paraId="2FFC9A12" w14:textId="77777777" w:rsidR="008D49A9" w:rsidRDefault="008D49A9" w:rsidP="00A15050">
      <w:pPr>
        <w:rPr>
          <w:rFonts w:cs="Arial"/>
          <w:color w:val="222222"/>
          <w:sz w:val="20"/>
        </w:rPr>
      </w:pPr>
    </w:p>
    <w:p w14:paraId="08AF6907" w14:textId="77777777" w:rsidR="008D49A9" w:rsidRDefault="008D49A9" w:rsidP="00A15050">
      <w:pPr>
        <w:rPr>
          <w:rFonts w:cs="Arial"/>
          <w:color w:val="222222"/>
          <w:sz w:val="20"/>
        </w:rPr>
      </w:pPr>
    </w:p>
    <w:p w14:paraId="4C5CE5C4" w14:textId="77777777" w:rsidR="008D49A9" w:rsidRDefault="008D49A9" w:rsidP="00A15050">
      <w:pPr>
        <w:rPr>
          <w:rFonts w:cs="Arial"/>
          <w:color w:val="222222"/>
          <w:sz w:val="20"/>
        </w:rPr>
      </w:pPr>
    </w:p>
    <w:p w14:paraId="22E78132" w14:textId="77777777" w:rsidR="008D49A9" w:rsidRDefault="008D49A9" w:rsidP="00A15050">
      <w:pPr>
        <w:rPr>
          <w:rFonts w:cs="Arial"/>
          <w:color w:val="222222"/>
          <w:sz w:val="20"/>
        </w:rPr>
      </w:pPr>
    </w:p>
    <w:p w14:paraId="265431B5" w14:textId="77777777" w:rsidR="008D49A9" w:rsidRDefault="008D49A9" w:rsidP="00A15050">
      <w:pPr>
        <w:rPr>
          <w:rFonts w:cs="Arial"/>
          <w:color w:val="222222"/>
          <w:sz w:val="20"/>
        </w:rPr>
      </w:pPr>
    </w:p>
    <w:p w14:paraId="0703BEBB" w14:textId="77777777" w:rsidR="008D49A9" w:rsidRDefault="008D49A9" w:rsidP="00A15050">
      <w:pPr>
        <w:rPr>
          <w:rFonts w:cs="Arial"/>
          <w:color w:val="222222"/>
          <w:sz w:val="20"/>
        </w:rPr>
      </w:pPr>
    </w:p>
    <w:p w14:paraId="35B8B479" w14:textId="77777777" w:rsidR="008D49A9" w:rsidRPr="008D49A9" w:rsidRDefault="008D49A9" w:rsidP="008D49A9">
      <w:pPr>
        <w:tabs>
          <w:tab w:val="left" w:pos="0"/>
          <w:tab w:val="left" w:pos="360"/>
        </w:tabs>
        <w:rPr>
          <w:b/>
          <w:sz w:val="20"/>
        </w:rPr>
      </w:pPr>
      <w:r w:rsidRPr="008D49A9">
        <w:rPr>
          <w:b/>
          <w:sz w:val="20"/>
        </w:rPr>
        <w:t>Submitted by:</w:t>
      </w:r>
    </w:p>
    <w:p w14:paraId="09F043B4" w14:textId="77777777" w:rsidR="008D49A9" w:rsidRPr="008D49A9" w:rsidRDefault="008D49A9" w:rsidP="008D49A9">
      <w:pPr>
        <w:pBdr>
          <w:bottom w:val="single" w:sz="12" w:space="1" w:color="auto"/>
        </w:pBdr>
        <w:tabs>
          <w:tab w:val="left" w:pos="0"/>
          <w:tab w:val="left" w:pos="360"/>
        </w:tabs>
        <w:rPr>
          <w:b/>
          <w:sz w:val="20"/>
        </w:rPr>
      </w:pPr>
    </w:p>
    <w:p w14:paraId="6161F747" w14:textId="77777777" w:rsidR="008D49A9" w:rsidRPr="008D49A9" w:rsidRDefault="008D49A9" w:rsidP="008D49A9">
      <w:pPr>
        <w:pBdr>
          <w:bottom w:val="single" w:sz="12" w:space="1" w:color="auto"/>
        </w:pBdr>
        <w:tabs>
          <w:tab w:val="left" w:pos="0"/>
          <w:tab w:val="left" w:pos="360"/>
        </w:tabs>
        <w:rPr>
          <w:b/>
          <w:sz w:val="20"/>
        </w:rPr>
      </w:pPr>
    </w:p>
    <w:p w14:paraId="0658430D" w14:textId="77777777" w:rsidR="008D49A9" w:rsidRPr="008D49A9" w:rsidRDefault="008D49A9" w:rsidP="008D49A9">
      <w:pPr>
        <w:tabs>
          <w:tab w:val="left" w:pos="0"/>
          <w:tab w:val="left" w:pos="360"/>
        </w:tabs>
        <w:spacing w:line="360" w:lineRule="auto"/>
        <w:jc w:val="left"/>
        <w:rPr>
          <w:b/>
          <w:i/>
          <w:sz w:val="20"/>
        </w:rPr>
      </w:pPr>
      <w:r w:rsidRPr="008D49A9">
        <w:rPr>
          <w:b/>
          <w:i/>
          <w:sz w:val="20"/>
        </w:rPr>
        <w:t>Company Name</w:t>
      </w:r>
    </w:p>
    <w:p w14:paraId="0310FE8D" w14:textId="77777777" w:rsidR="008D49A9" w:rsidRPr="008D49A9" w:rsidRDefault="008D49A9" w:rsidP="008D49A9">
      <w:pPr>
        <w:pBdr>
          <w:bottom w:val="single" w:sz="12" w:space="1" w:color="auto"/>
        </w:pBdr>
        <w:tabs>
          <w:tab w:val="left" w:pos="0"/>
          <w:tab w:val="left" w:pos="360"/>
        </w:tabs>
        <w:jc w:val="center"/>
        <w:rPr>
          <w:i/>
          <w:sz w:val="20"/>
        </w:rPr>
      </w:pPr>
    </w:p>
    <w:p w14:paraId="3E021CDF" w14:textId="77777777" w:rsidR="008D49A9" w:rsidRPr="008D49A9" w:rsidRDefault="008D49A9" w:rsidP="008D49A9">
      <w:pPr>
        <w:tabs>
          <w:tab w:val="left" w:pos="0"/>
          <w:tab w:val="left" w:pos="360"/>
        </w:tabs>
        <w:spacing w:line="360" w:lineRule="auto"/>
        <w:jc w:val="left"/>
        <w:rPr>
          <w:b/>
          <w:i/>
          <w:sz w:val="20"/>
        </w:rPr>
      </w:pPr>
      <w:r w:rsidRPr="008D49A9">
        <w:rPr>
          <w:b/>
          <w:i/>
          <w:sz w:val="20"/>
        </w:rPr>
        <w:t>Place</w:t>
      </w:r>
    </w:p>
    <w:p w14:paraId="721A72F3" w14:textId="77777777" w:rsidR="008D49A9" w:rsidRPr="008D49A9" w:rsidRDefault="008D49A9" w:rsidP="008D49A9">
      <w:pPr>
        <w:pBdr>
          <w:bottom w:val="single" w:sz="12" w:space="1" w:color="auto"/>
        </w:pBdr>
        <w:tabs>
          <w:tab w:val="left" w:pos="900"/>
        </w:tabs>
      </w:pPr>
    </w:p>
    <w:p w14:paraId="7BB8C03F" w14:textId="77777777" w:rsidR="008D49A9" w:rsidRPr="008D49A9" w:rsidRDefault="008D49A9" w:rsidP="008D49A9">
      <w:pPr>
        <w:tabs>
          <w:tab w:val="left" w:pos="900"/>
        </w:tabs>
        <w:spacing w:line="360" w:lineRule="auto"/>
        <w:rPr>
          <w:b/>
          <w:i/>
          <w:sz w:val="20"/>
        </w:rPr>
      </w:pPr>
      <w:r w:rsidRPr="008D49A9">
        <w:rPr>
          <w:b/>
          <w:i/>
          <w:sz w:val="20"/>
        </w:rPr>
        <w:t>Date</w:t>
      </w:r>
    </w:p>
    <w:p w14:paraId="79B42758" w14:textId="77777777" w:rsidR="008D49A9" w:rsidRPr="008D49A9" w:rsidRDefault="008D49A9" w:rsidP="008D49A9">
      <w:pPr>
        <w:pBdr>
          <w:bottom w:val="single" w:sz="12" w:space="1" w:color="auto"/>
        </w:pBdr>
        <w:tabs>
          <w:tab w:val="left" w:pos="900"/>
        </w:tabs>
      </w:pPr>
    </w:p>
    <w:p w14:paraId="0F5661EB" w14:textId="77777777" w:rsidR="008D49A9" w:rsidRPr="008D49A9" w:rsidRDefault="008D49A9" w:rsidP="008D49A9">
      <w:pPr>
        <w:tabs>
          <w:tab w:val="left" w:pos="900"/>
        </w:tabs>
        <w:spacing w:line="360" w:lineRule="auto"/>
        <w:rPr>
          <w:b/>
          <w:i/>
          <w:sz w:val="20"/>
        </w:rPr>
      </w:pPr>
      <w:r w:rsidRPr="008D49A9">
        <w:rPr>
          <w:b/>
          <w:i/>
          <w:sz w:val="20"/>
        </w:rPr>
        <w:t>Title/Position</w:t>
      </w:r>
    </w:p>
    <w:p w14:paraId="7FF72D17" w14:textId="77777777" w:rsidR="008D49A9" w:rsidRPr="008D49A9" w:rsidRDefault="008D49A9" w:rsidP="008D49A9">
      <w:pPr>
        <w:pBdr>
          <w:bottom w:val="single" w:sz="12" w:space="1" w:color="auto"/>
        </w:pBdr>
        <w:tabs>
          <w:tab w:val="left" w:pos="900"/>
        </w:tabs>
      </w:pPr>
    </w:p>
    <w:p w14:paraId="4889B873" w14:textId="77777777" w:rsidR="008D49A9" w:rsidRPr="008D49A9" w:rsidRDefault="008D49A9" w:rsidP="008D49A9">
      <w:pPr>
        <w:tabs>
          <w:tab w:val="left" w:pos="900"/>
        </w:tabs>
        <w:spacing w:line="360" w:lineRule="auto"/>
        <w:rPr>
          <w:b/>
          <w:i/>
          <w:sz w:val="20"/>
        </w:rPr>
      </w:pPr>
      <w:r w:rsidRPr="008D49A9">
        <w:rPr>
          <w:b/>
          <w:i/>
          <w:sz w:val="20"/>
        </w:rPr>
        <w:t>Print Name</w:t>
      </w:r>
    </w:p>
    <w:p w14:paraId="6675FF99" w14:textId="77777777" w:rsidR="008D49A9" w:rsidRPr="008D49A9" w:rsidRDefault="008D49A9" w:rsidP="008D49A9">
      <w:pPr>
        <w:pBdr>
          <w:bottom w:val="single" w:sz="12" w:space="1" w:color="auto"/>
        </w:pBdr>
        <w:tabs>
          <w:tab w:val="left" w:pos="900"/>
        </w:tabs>
        <w:rPr>
          <w:b/>
          <w:i/>
          <w:sz w:val="20"/>
        </w:rPr>
      </w:pPr>
    </w:p>
    <w:p w14:paraId="57DB7908" w14:textId="77777777" w:rsidR="008D49A9" w:rsidRPr="008D49A9" w:rsidRDefault="008D49A9" w:rsidP="008D49A9">
      <w:pPr>
        <w:tabs>
          <w:tab w:val="left" w:pos="900"/>
        </w:tabs>
        <w:spacing w:line="360" w:lineRule="auto"/>
        <w:rPr>
          <w:b/>
          <w:i/>
          <w:sz w:val="20"/>
        </w:rPr>
      </w:pPr>
      <w:r w:rsidRPr="008D49A9">
        <w:rPr>
          <w:b/>
          <w:i/>
          <w:sz w:val="20"/>
        </w:rPr>
        <w:t>Signature</w:t>
      </w:r>
    </w:p>
    <w:p w14:paraId="19BF09B1" w14:textId="77777777" w:rsidR="008D49A9" w:rsidRPr="008D49A9" w:rsidRDefault="008D49A9" w:rsidP="008D49A9">
      <w:pPr>
        <w:tabs>
          <w:tab w:val="left" w:pos="900"/>
        </w:tabs>
        <w:rPr>
          <w:sz w:val="20"/>
        </w:rPr>
      </w:pPr>
      <w:r w:rsidRPr="008D49A9">
        <w:rPr>
          <w:sz w:val="20"/>
        </w:rPr>
        <w:t>A duly authorized company representative</w:t>
      </w:r>
    </w:p>
    <w:p w14:paraId="50E38059" w14:textId="77777777" w:rsidR="008D49A9" w:rsidRPr="008D49A9" w:rsidRDefault="008D49A9" w:rsidP="008D49A9">
      <w:pPr>
        <w:tabs>
          <w:tab w:val="left" w:pos="900"/>
        </w:tabs>
        <w:rPr>
          <w:rFonts w:cs="Arial"/>
          <w:color w:val="222222"/>
          <w:sz w:val="20"/>
        </w:rPr>
      </w:pPr>
    </w:p>
    <w:p w14:paraId="42BFC740" w14:textId="77777777" w:rsidR="008D49A9" w:rsidRPr="008D49A9" w:rsidRDefault="008D49A9" w:rsidP="008D49A9">
      <w:pPr>
        <w:tabs>
          <w:tab w:val="left" w:pos="900"/>
        </w:tabs>
        <w:jc w:val="center"/>
        <w:rPr>
          <w:rFonts w:cs="Arial"/>
          <w:color w:val="222222"/>
          <w:sz w:val="20"/>
          <w:u w:val="single"/>
        </w:rPr>
      </w:pPr>
      <w:r w:rsidRPr="008D49A9">
        <w:rPr>
          <w:rFonts w:cs="Arial"/>
          <w:color w:val="222222"/>
          <w:sz w:val="20"/>
          <w:u w:val="single"/>
        </w:rPr>
        <w:t>Company Stamp</w:t>
      </w:r>
    </w:p>
    <w:p w14:paraId="524BB1D3" w14:textId="77777777" w:rsidR="008D49A9" w:rsidRDefault="008D49A9" w:rsidP="00A15050"/>
    <w:sectPr w:rsidR="008D49A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9158F" w14:textId="77777777" w:rsidR="006551BD" w:rsidRDefault="006551BD" w:rsidP="003F2283">
      <w:r>
        <w:separator/>
      </w:r>
    </w:p>
  </w:endnote>
  <w:endnote w:type="continuationSeparator" w:id="0">
    <w:p w14:paraId="0E4F1CBB" w14:textId="77777777" w:rsidR="006551BD" w:rsidRDefault="006551BD" w:rsidP="003F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DC39D" w14:textId="77777777" w:rsidR="008D49A9" w:rsidRPr="00281D93" w:rsidRDefault="008D49A9">
    <w:pPr>
      <w:pStyle w:val="Footer"/>
      <w:jc w:val="center"/>
      <w:rPr>
        <w:color w:val="5B9BD5" w:themeColor="accent1"/>
        <w:sz w:val="20"/>
      </w:rPr>
    </w:pPr>
    <w:r w:rsidRPr="00281D93">
      <w:rPr>
        <w:color w:val="5B9BD5" w:themeColor="accent1"/>
        <w:sz w:val="20"/>
      </w:rPr>
      <w:t xml:space="preserve">Page </w:t>
    </w:r>
    <w:r w:rsidRPr="00281D93">
      <w:rPr>
        <w:color w:val="5B9BD5" w:themeColor="accent1"/>
        <w:sz w:val="20"/>
      </w:rPr>
      <w:fldChar w:fldCharType="begin"/>
    </w:r>
    <w:r w:rsidRPr="00281D93">
      <w:rPr>
        <w:color w:val="5B9BD5" w:themeColor="accent1"/>
        <w:sz w:val="20"/>
      </w:rPr>
      <w:instrText xml:space="preserve"> PAGE  \* Arabic  \* MERGEFORMAT </w:instrText>
    </w:r>
    <w:r w:rsidRPr="00281D93">
      <w:rPr>
        <w:color w:val="5B9BD5" w:themeColor="accent1"/>
        <w:sz w:val="20"/>
      </w:rPr>
      <w:fldChar w:fldCharType="separate"/>
    </w:r>
    <w:r w:rsidR="00945591">
      <w:rPr>
        <w:noProof/>
        <w:color w:val="5B9BD5" w:themeColor="accent1"/>
        <w:sz w:val="20"/>
      </w:rPr>
      <w:t>1</w:t>
    </w:r>
    <w:r w:rsidRPr="00281D93">
      <w:rPr>
        <w:color w:val="5B9BD5" w:themeColor="accent1"/>
        <w:sz w:val="20"/>
      </w:rPr>
      <w:fldChar w:fldCharType="end"/>
    </w:r>
    <w:r w:rsidRPr="00281D93">
      <w:rPr>
        <w:color w:val="5B9BD5" w:themeColor="accent1"/>
        <w:sz w:val="20"/>
      </w:rPr>
      <w:t xml:space="preserve"> of </w:t>
    </w:r>
    <w:r w:rsidRPr="00281D93">
      <w:rPr>
        <w:color w:val="5B9BD5" w:themeColor="accent1"/>
        <w:sz w:val="20"/>
      </w:rPr>
      <w:fldChar w:fldCharType="begin"/>
    </w:r>
    <w:r w:rsidRPr="00281D93">
      <w:rPr>
        <w:color w:val="5B9BD5" w:themeColor="accent1"/>
        <w:sz w:val="20"/>
      </w:rPr>
      <w:instrText xml:space="preserve"> NUMPAGES  \* Arabic  \* MERGEFORMAT </w:instrText>
    </w:r>
    <w:r w:rsidRPr="00281D93">
      <w:rPr>
        <w:color w:val="5B9BD5" w:themeColor="accent1"/>
        <w:sz w:val="20"/>
      </w:rPr>
      <w:fldChar w:fldCharType="separate"/>
    </w:r>
    <w:r w:rsidR="00945591">
      <w:rPr>
        <w:noProof/>
        <w:color w:val="5B9BD5" w:themeColor="accent1"/>
        <w:sz w:val="20"/>
      </w:rPr>
      <w:t>6</w:t>
    </w:r>
    <w:r w:rsidRPr="00281D93">
      <w:rPr>
        <w:color w:val="5B9BD5" w:themeColor="accent1"/>
        <w:sz w:val="20"/>
      </w:rPr>
      <w:fldChar w:fldCharType="end"/>
    </w:r>
    <w:r w:rsidR="00DB649A" w:rsidRPr="00281D93">
      <w:rPr>
        <w:color w:val="5B9BD5" w:themeColor="accent1"/>
        <w:sz w:val="20"/>
      </w:rPr>
      <w:t xml:space="preserve"> </w:t>
    </w:r>
    <w:r w:rsidR="001E7BAF" w:rsidRPr="00281D93">
      <w:rPr>
        <w:color w:val="5B9BD5" w:themeColor="accent1"/>
        <w:sz w:val="20"/>
      </w:rPr>
      <w:br/>
    </w:r>
    <w:r w:rsidR="00DB649A" w:rsidRPr="00281D93">
      <w:rPr>
        <w:color w:val="5B9BD5" w:themeColor="accent1"/>
        <w:sz w:val="20"/>
      </w:rPr>
      <w:t>Annex P24 HPA RFT Conditions of Participation</w:t>
    </w:r>
  </w:p>
  <w:p w14:paraId="78062FA1" w14:textId="77777777" w:rsidR="00FC5255" w:rsidRDefault="00FC5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2FE67" w14:textId="77777777" w:rsidR="006551BD" w:rsidRDefault="006551BD" w:rsidP="003F2283">
      <w:r>
        <w:separator/>
      </w:r>
    </w:p>
  </w:footnote>
  <w:footnote w:type="continuationSeparator" w:id="0">
    <w:p w14:paraId="2032879E" w14:textId="77777777" w:rsidR="006551BD" w:rsidRDefault="006551BD" w:rsidP="003F2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3B63" w14:textId="77777777" w:rsidR="003F2283" w:rsidRDefault="005A3954" w:rsidP="003F2283">
    <w:pPr>
      <w:pStyle w:val="Header"/>
      <w:jc w:val="center"/>
    </w:pPr>
    <w:r w:rsidRPr="005A3954">
      <w:rPr>
        <w:noProof/>
        <w:lang w:val="en-GB" w:eastAsia="en-GB"/>
      </w:rPr>
      <w:drawing>
        <wp:inline distT="0" distB="0" distL="0" distR="0" wp14:anchorId="2CC8DCAC" wp14:editId="40747607">
          <wp:extent cx="1619600" cy="1190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A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1621174" cy="1191782"/>
                  </a:xfrm>
                  <a:prstGeom prst="rect">
                    <a:avLst/>
                  </a:prstGeom>
                </pic:spPr>
              </pic:pic>
            </a:graphicData>
          </a:graphic>
        </wp:inline>
      </w:drawing>
    </w:r>
  </w:p>
  <w:p w14:paraId="5362F91D" w14:textId="77777777" w:rsidR="003F2283" w:rsidRDefault="003F2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46D0"/>
    <w:multiLevelType w:val="hybridMultilevel"/>
    <w:tmpl w:val="87B6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C19B6"/>
    <w:multiLevelType w:val="hybridMultilevel"/>
    <w:tmpl w:val="45F64290"/>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D33FA"/>
    <w:multiLevelType w:val="hybridMultilevel"/>
    <w:tmpl w:val="88A81D6E"/>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30C87"/>
    <w:multiLevelType w:val="hybridMultilevel"/>
    <w:tmpl w:val="9246113A"/>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50"/>
    <w:rsid w:val="0003126A"/>
    <w:rsid w:val="000A29AC"/>
    <w:rsid w:val="000D4451"/>
    <w:rsid w:val="00116BC4"/>
    <w:rsid w:val="001E7BAF"/>
    <w:rsid w:val="00281D93"/>
    <w:rsid w:val="002929A9"/>
    <w:rsid w:val="003A1367"/>
    <w:rsid w:val="003A4F97"/>
    <w:rsid w:val="003A66A8"/>
    <w:rsid w:val="003C2C31"/>
    <w:rsid w:val="003F2283"/>
    <w:rsid w:val="0047097C"/>
    <w:rsid w:val="004D1884"/>
    <w:rsid w:val="005827C7"/>
    <w:rsid w:val="005A3954"/>
    <w:rsid w:val="00600615"/>
    <w:rsid w:val="00616E3C"/>
    <w:rsid w:val="0061770D"/>
    <w:rsid w:val="00634D45"/>
    <w:rsid w:val="006551BD"/>
    <w:rsid w:val="007158F0"/>
    <w:rsid w:val="00722976"/>
    <w:rsid w:val="007A4E0C"/>
    <w:rsid w:val="008942B9"/>
    <w:rsid w:val="008A0561"/>
    <w:rsid w:val="008D49A9"/>
    <w:rsid w:val="008E1973"/>
    <w:rsid w:val="00945591"/>
    <w:rsid w:val="00995964"/>
    <w:rsid w:val="009A405E"/>
    <w:rsid w:val="00A15050"/>
    <w:rsid w:val="00A35128"/>
    <w:rsid w:val="00A60D6F"/>
    <w:rsid w:val="00AB46C4"/>
    <w:rsid w:val="00B256B1"/>
    <w:rsid w:val="00BE00CE"/>
    <w:rsid w:val="00BE071B"/>
    <w:rsid w:val="00DB5227"/>
    <w:rsid w:val="00DB649A"/>
    <w:rsid w:val="00F51D67"/>
    <w:rsid w:val="00F852E6"/>
    <w:rsid w:val="00FC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49EC22"/>
  <w15:docId w15:val="{38A8C906-8770-4207-822F-331930A0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050"/>
    <w:pPr>
      <w:spacing w:after="0" w:line="240"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283"/>
    <w:pPr>
      <w:tabs>
        <w:tab w:val="center" w:pos="4513"/>
        <w:tab w:val="right" w:pos="9026"/>
      </w:tabs>
    </w:pPr>
  </w:style>
  <w:style w:type="character" w:customStyle="1" w:styleId="HeaderChar">
    <w:name w:val="Header Char"/>
    <w:basedOn w:val="DefaultParagraphFont"/>
    <w:link w:val="Header"/>
    <w:uiPriority w:val="99"/>
    <w:rsid w:val="003F2283"/>
    <w:rPr>
      <w:rFonts w:ascii="Arial" w:eastAsia="Times New Roman" w:hAnsi="Arial" w:cs="Times New Roman"/>
      <w:szCs w:val="20"/>
    </w:rPr>
  </w:style>
  <w:style w:type="paragraph" w:styleId="Footer">
    <w:name w:val="footer"/>
    <w:basedOn w:val="Normal"/>
    <w:link w:val="FooterChar"/>
    <w:uiPriority w:val="99"/>
    <w:unhideWhenUsed/>
    <w:rsid w:val="003F2283"/>
    <w:pPr>
      <w:tabs>
        <w:tab w:val="center" w:pos="4513"/>
        <w:tab w:val="right" w:pos="9026"/>
      </w:tabs>
    </w:pPr>
  </w:style>
  <w:style w:type="character" w:customStyle="1" w:styleId="FooterChar">
    <w:name w:val="Footer Char"/>
    <w:basedOn w:val="DefaultParagraphFont"/>
    <w:link w:val="Footer"/>
    <w:uiPriority w:val="99"/>
    <w:rsid w:val="003F2283"/>
    <w:rPr>
      <w:rFonts w:ascii="Arial" w:eastAsia="Times New Roman" w:hAnsi="Arial" w:cs="Times New Roman"/>
      <w:szCs w:val="20"/>
    </w:rPr>
  </w:style>
  <w:style w:type="paragraph" w:styleId="ListParagraph">
    <w:name w:val="List Paragraph"/>
    <w:basedOn w:val="Normal"/>
    <w:uiPriority w:val="34"/>
    <w:qFormat/>
    <w:rsid w:val="0061770D"/>
    <w:pPr>
      <w:ind w:left="720"/>
      <w:contextualSpacing/>
    </w:pPr>
  </w:style>
  <w:style w:type="paragraph" w:styleId="BalloonText">
    <w:name w:val="Balloon Text"/>
    <w:basedOn w:val="Normal"/>
    <w:link w:val="BalloonTextChar"/>
    <w:uiPriority w:val="99"/>
    <w:semiHidden/>
    <w:unhideWhenUsed/>
    <w:rsid w:val="002929A9"/>
    <w:rPr>
      <w:rFonts w:ascii="Tahoma" w:hAnsi="Tahoma" w:cs="Tahoma"/>
      <w:sz w:val="16"/>
      <w:szCs w:val="16"/>
    </w:rPr>
  </w:style>
  <w:style w:type="character" w:customStyle="1" w:styleId="BalloonTextChar">
    <w:name w:val="Balloon Text Char"/>
    <w:basedOn w:val="DefaultParagraphFont"/>
    <w:link w:val="BalloonText"/>
    <w:uiPriority w:val="99"/>
    <w:semiHidden/>
    <w:rsid w:val="002929A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A4F97"/>
    <w:rPr>
      <w:sz w:val="16"/>
      <w:szCs w:val="16"/>
    </w:rPr>
  </w:style>
  <w:style w:type="paragraph" w:styleId="CommentText">
    <w:name w:val="annotation text"/>
    <w:basedOn w:val="Normal"/>
    <w:link w:val="CommentTextChar"/>
    <w:uiPriority w:val="99"/>
    <w:semiHidden/>
    <w:unhideWhenUsed/>
    <w:rsid w:val="003A4F97"/>
    <w:rPr>
      <w:sz w:val="20"/>
    </w:rPr>
  </w:style>
  <w:style w:type="character" w:customStyle="1" w:styleId="CommentTextChar">
    <w:name w:val="Comment Text Char"/>
    <w:basedOn w:val="DefaultParagraphFont"/>
    <w:link w:val="CommentText"/>
    <w:uiPriority w:val="99"/>
    <w:semiHidden/>
    <w:rsid w:val="003A4F9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A4F97"/>
    <w:rPr>
      <w:b/>
      <w:bCs/>
    </w:rPr>
  </w:style>
  <w:style w:type="character" w:customStyle="1" w:styleId="CommentSubjectChar">
    <w:name w:val="Comment Subject Char"/>
    <w:basedOn w:val="CommentTextChar"/>
    <w:link w:val="CommentSubject"/>
    <w:uiPriority w:val="99"/>
    <w:semiHidden/>
    <w:rsid w:val="003A4F97"/>
    <w:rPr>
      <w:rFonts w:ascii="Arial" w:eastAsia="Times New Roman" w:hAnsi="Arial" w:cs="Times New Roman"/>
      <w:b/>
      <w:bCs/>
      <w:sz w:val="20"/>
      <w:szCs w:val="20"/>
    </w:rPr>
  </w:style>
  <w:style w:type="character" w:styleId="Hyperlink">
    <w:name w:val="Hyperlink"/>
    <w:basedOn w:val="DefaultParagraphFont"/>
    <w:uiPriority w:val="99"/>
    <w:unhideWhenUsed/>
    <w:rsid w:val="00116BC4"/>
    <w:rPr>
      <w:color w:val="0563C1" w:themeColor="hyperlink"/>
      <w:u w:val="single"/>
    </w:rPr>
  </w:style>
  <w:style w:type="character" w:styleId="UnresolvedMention">
    <w:name w:val="Unresolved Mention"/>
    <w:basedOn w:val="DefaultParagraphFont"/>
    <w:uiPriority w:val="99"/>
    <w:semiHidden/>
    <w:unhideWhenUsed/>
    <w:rsid w:val="004D1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healthpovertyac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een@healthpovertyac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B34DB-7C93-45A8-BE1D-018572A3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ELT</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Holden</dc:creator>
  <cp:lastModifiedBy>Pierrot Lee</cp:lastModifiedBy>
  <cp:revision>7</cp:revision>
  <cp:lastPrinted>2018-09-03T12:55:00Z</cp:lastPrinted>
  <dcterms:created xsi:type="dcterms:W3CDTF">2018-09-03T11:31:00Z</dcterms:created>
  <dcterms:modified xsi:type="dcterms:W3CDTF">2019-01-23T09:42:00Z</dcterms:modified>
</cp:coreProperties>
</file>