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373C5" w14:textId="77777777" w:rsidR="008E43B6" w:rsidRPr="00016B61" w:rsidRDefault="002328F9" w:rsidP="009C67EB">
      <w:pPr>
        <w:pStyle w:val="Title"/>
        <w:rPr>
          <w:rFonts w:cs="Arial"/>
          <w:sz w:val="22"/>
          <w:szCs w:val="22"/>
        </w:rPr>
      </w:pPr>
      <w:r w:rsidRPr="00016B61">
        <w:rPr>
          <w:rFonts w:cs="Arial"/>
          <w:noProof/>
          <w:sz w:val="22"/>
          <w:szCs w:val="22"/>
        </w:rPr>
        <w:drawing>
          <wp:anchor distT="0" distB="0" distL="114300" distR="114300" simplePos="0" relativeHeight="251658240" behindDoc="0" locked="0" layoutInCell="1" allowOverlap="1" wp14:anchorId="3303EDFA" wp14:editId="38CD501C">
            <wp:simplePos x="0" y="0"/>
            <wp:positionH relativeFrom="column">
              <wp:posOffset>2021205</wp:posOffset>
            </wp:positionH>
            <wp:positionV relativeFrom="paragraph">
              <wp:posOffset>-339090</wp:posOffset>
            </wp:positionV>
            <wp:extent cx="1400175" cy="1152525"/>
            <wp:effectExtent l="19050" t="0" r="9525" b="0"/>
            <wp:wrapSquare wrapText="bothSides"/>
            <wp:docPr id="1" name="Picture 0" descr="Portrait, transparent, 744x611,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ortrait, transparent, 744x611, GIF.gif"/>
                    <pic:cNvPicPr>
                      <a:picLocks noChangeAspect="1" noChangeArrowheads="1"/>
                    </pic:cNvPicPr>
                  </pic:nvPicPr>
                  <pic:blipFill>
                    <a:blip r:embed="rId7" cstate="print"/>
                    <a:srcRect/>
                    <a:stretch>
                      <a:fillRect/>
                    </a:stretch>
                  </pic:blipFill>
                  <pic:spPr bwMode="auto">
                    <a:xfrm>
                      <a:off x="0" y="0"/>
                      <a:ext cx="1400175" cy="1152525"/>
                    </a:xfrm>
                    <a:prstGeom prst="rect">
                      <a:avLst/>
                    </a:prstGeom>
                    <a:noFill/>
                    <a:ln w="9525">
                      <a:noFill/>
                      <a:miter lim="800000"/>
                      <a:headEnd/>
                      <a:tailEnd/>
                    </a:ln>
                  </pic:spPr>
                </pic:pic>
              </a:graphicData>
            </a:graphic>
          </wp:anchor>
        </w:drawing>
      </w:r>
    </w:p>
    <w:p w14:paraId="36FD3684" w14:textId="77777777" w:rsidR="008E43B6" w:rsidRPr="00016B61" w:rsidRDefault="008E43B6" w:rsidP="009C67EB">
      <w:pPr>
        <w:pStyle w:val="Title"/>
        <w:jc w:val="both"/>
        <w:rPr>
          <w:rFonts w:cs="Arial"/>
          <w:sz w:val="22"/>
          <w:szCs w:val="22"/>
        </w:rPr>
      </w:pPr>
    </w:p>
    <w:p w14:paraId="2B2139CD" w14:textId="77777777" w:rsidR="006B4BFB" w:rsidRPr="00016B61" w:rsidRDefault="006B4BFB" w:rsidP="009C67EB">
      <w:pPr>
        <w:jc w:val="center"/>
        <w:rPr>
          <w:rFonts w:cs="Arial"/>
          <w:b/>
          <w:sz w:val="22"/>
          <w:szCs w:val="22"/>
        </w:rPr>
      </w:pPr>
    </w:p>
    <w:p w14:paraId="34B32AC4" w14:textId="77777777" w:rsidR="00016B61" w:rsidRDefault="00016B61" w:rsidP="009C67EB">
      <w:pPr>
        <w:jc w:val="center"/>
        <w:rPr>
          <w:rFonts w:cs="Arial"/>
          <w:b/>
          <w:szCs w:val="24"/>
        </w:rPr>
      </w:pPr>
    </w:p>
    <w:p w14:paraId="587C6B02" w14:textId="77777777" w:rsidR="00016B61" w:rsidRDefault="00016B61" w:rsidP="009C67EB">
      <w:pPr>
        <w:jc w:val="center"/>
        <w:rPr>
          <w:rFonts w:cs="Arial"/>
          <w:b/>
          <w:szCs w:val="24"/>
        </w:rPr>
      </w:pPr>
    </w:p>
    <w:p w14:paraId="38220258" w14:textId="77777777" w:rsidR="00016B61" w:rsidRDefault="00016B61" w:rsidP="009C67EB">
      <w:pPr>
        <w:jc w:val="center"/>
        <w:rPr>
          <w:rFonts w:cs="Arial"/>
          <w:b/>
          <w:szCs w:val="24"/>
        </w:rPr>
      </w:pPr>
    </w:p>
    <w:p w14:paraId="0BC0C2EA" w14:textId="77777777" w:rsidR="008E43B6" w:rsidRPr="00016B61" w:rsidRDefault="006B4BFB" w:rsidP="00254692">
      <w:pPr>
        <w:tabs>
          <w:tab w:val="left" w:pos="-180"/>
          <w:tab w:val="left" w:pos="0"/>
          <w:tab w:val="left" w:pos="1440"/>
          <w:tab w:val="left" w:pos="2127"/>
        </w:tabs>
        <w:jc w:val="both"/>
        <w:rPr>
          <w:rFonts w:cs="Arial"/>
          <w:b/>
          <w:sz w:val="22"/>
          <w:szCs w:val="22"/>
        </w:rPr>
      </w:pPr>
      <w:r w:rsidRPr="00016B61">
        <w:rPr>
          <w:rFonts w:cs="Arial"/>
          <w:b/>
          <w:sz w:val="22"/>
          <w:szCs w:val="22"/>
        </w:rPr>
        <w:tab/>
      </w:r>
    </w:p>
    <w:p w14:paraId="6D02DDBC" w14:textId="77777777" w:rsidR="007C0A4A" w:rsidRDefault="007C0A4A" w:rsidP="00254692">
      <w:pPr>
        <w:pStyle w:val="Heading1"/>
        <w:tabs>
          <w:tab w:val="left" w:pos="-180"/>
          <w:tab w:val="left" w:pos="0"/>
          <w:tab w:val="left" w:pos="1440"/>
          <w:tab w:val="left" w:pos="2127"/>
          <w:tab w:val="left" w:pos="2160"/>
        </w:tabs>
        <w:ind w:left="2160" w:hanging="2160"/>
        <w:jc w:val="both"/>
        <w:rPr>
          <w:rFonts w:cs="Arial"/>
          <w:sz w:val="22"/>
          <w:szCs w:val="22"/>
        </w:rPr>
      </w:pPr>
    </w:p>
    <w:p w14:paraId="4CC2BD9E" w14:textId="77777777" w:rsidR="007C0A4A" w:rsidRPr="007C0A4A" w:rsidRDefault="007C0A4A" w:rsidP="007C0A4A"/>
    <w:p w14:paraId="38752848" w14:textId="48E0E9DE" w:rsidR="000026F5" w:rsidRPr="00016B61" w:rsidRDefault="008E43B6" w:rsidP="000026F5">
      <w:pPr>
        <w:pStyle w:val="Heading1"/>
        <w:tabs>
          <w:tab w:val="left" w:pos="-180"/>
          <w:tab w:val="left" w:pos="0"/>
          <w:tab w:val="left" w:pos="1440"/>
          <w:tab w:val="left" w:pos="2127"/>
          <w:tab w:val="left" w:pos="2160"/>
        </w:tabs>
        <w:ind w:left="2160" w:hanging="2160"/>
        <w:jc w:val="both"/>
        <w:rPr>
          <w:rFonts w:cs="Arial"/>
          <w:sz w:val="22"/>
          <w:szCs w:val="22"/>
        </w:rPr>
      </w:pPr>
      <w:r w:rsidRPr="00016B61">
        <w:rPr>
          <w:rFonts w:cs="Arial"/>
          <w:sz w:val="22"/>
          <w:szCs w:val="22"/>
        </w:rPr>
        <w:t>Job Title:</w:t>
      </w:r>
      <w:r w:rsidR="006B4BFB" w:rsidRPr="00016B61">
        <w:rPr>
          <w:rFonts w:cs="Arial"/>
          <w:sz w:val="22"/>
          <w:szCs w:val="22"/>
        </w:rPr>
        <w:tab/>
      </w:r>
      <w:r w:rsidR="006B4BFB" w:rsidRPr="00016B61">
        <w:rPr>
          <w:rFonts w:cs="Arial"/>
          <w:sz w:val="22"/>
          <w:szCs w:val="22"/>
        </w:rPr>
        <w:tab/>
      </w:r>
      <w:r w:rsidR="000026F5" w:rsidRPr="00BA018B">
        <w:rPr>
          <w:rFonts w:cs="Arial"/>
          <w:b w:val="0"/>
          <w:sz w:val="22"/>
          <w:szCs w:val="22"/>
        </w:rPr>
        <w:t>Programme</w:t>
      </w:r>
      <w:r w:rsidR="000026F5">
        <w:rPr>
          <w:rFonts w:cs="Arial"/>
          <w:b w:val="0"/>
          <w:sz w:val="22"/>
          <w:szCs w:val="22"/>
        </w:rPr>
        <w:t xml:space="preserve"> </w:t>
      </w:r>
      <w:r w:rsidR="00395282">
        <w:rPr>
          <w:rFonts w:cs="Arial"/>
          <w:b w:val="0"/>
          <w:sz w:val="22"/>
          <w:szCs w:val="22"/>
        </w:rPr>
        <w:t>Intern</w:t>
      </w:r>
    </w:p>
    <w:p w14:paraId="57E226B6" w14:textId="77777777" w:rsidR="008E43B6" w:rsidRPr="00016B61" w:rsidRDefault="008E43B6" w:rsidP="00254692">
      <w:pPr>
        <w:tabs>
          <w:tab w:val="left" w:pos="0"/>
          <w:tab w:val="left" w:pos="2127"/>
        </w:tabs>
        <w:jc w:val="both"/>
        <w:rPr>
          <w:rFonts w:cs="Arial"/>
          <w:sz w:val="22"/>
          <w:szCs w:val="22"/>
        </w:rPr>
      </w:pPr>
    </w:p>
    <w:p w14:paraId="19F4044A" w14:textId="5BE18A9F" w:rsidR="008E43B6" w:rsidRDefault="008E43B6" w:rsidP="00254692">
      <w:pPr>
        <w:tabs>
          <w:tab w:val="left" w:pos="-180"/>
          <w:tab w:val="left" w:pos="0"/>
          <w:tab w:val="left" w:pos="1440"/>
          <w:tab w:val="left" w:pos="2127"/>
          <w:tab w:val="left" w:pos="2160"/>
          <w:tab w:val="left" w:pos="2835"/>
        </w:tabs>
        <w:jc w:val="both"/>
        <w:rPr>
          <w:rFonts w:cs="Arial"/>
          <w:sz w:val="22"/>
          <w:szCs w:val="22"/>
        </w:rPr>
      </w:pPr>
      <w:r w:rsidRPr="00016B61">
        <w:rPr>
          <w:rFonts w:cs="Arial"/>
          <w:b/>
          <w:sz w:val="22"/>
          <w:szCs w:val="22"/>
        </w:rPr>
        <w:t>Responsible to:</w:t>
      </w:r>
      <w:r w:rsidRPr="00016B61">
        <w:rPr>
          <w:rFonts w:cs="Arial"/>
          <w:sz w:val="22"/>
          <w:szCs w:val="22"/>
        </w:rPr>
        <w:tab/>
      </w:r>
      <w:r w:rsidR="00BA018B">
        <w:rPr>
          <w:rFonts w:cs="Arial"/>
          <w:sz w:val="22"/>
          <w:szCs w:val="22"/>
        </w:rPr>
        <w:t>Programme Officer</w:t>
      </w:r>
    </w:p>
    <w:p w14:paraId="768FDF8F" w14:textId="7D95CEA7" w:rsidR="00534100" w:rsidRDefault="00534100" w:rsidP="00254692">
      <w:pPr>
        <w:tabs>
          <w:tab w:val="left" w:pos="-180"/>
          <w:tab w:val="left" w:pos="0"/>
          <w:tab w:val="left" w:pos="1440"/>
          <w:tab w:val="left" w:pos="2127"/>
          <w:tab w:val="left" w:pos="2160"/>
          <w:tab w:val="left" w:pos="2835"/>
        </w:tabs>
        <w:jc w:val="both"/>
        <w:rPr>
          <w:rFonts w:cs="Arial"/>
          <w:sz w:val="22"/>
          <w:szCs w:val="22"/>
        </w:rPr>
      </w:pPr>
    </w:p>
    <w:p w14:paraId="7725C723" w14:textId="1025245D" w:rsidR="00534100" w:rsidRPr="00534100" w:rsidRDefault="00534100" w:rsidP="00395282">
      <w:pPr>
        <w:tabs>
          <w:tab w:val="left" w:pos="-180"/>
          <w:tab w:val="left" w:pos="0"/>
          <w:tab w:val="left" w:pos="1440"/>
          <w:tab w:val="left" w:pos="2127"/>
          <w:tab w:val="left" w:pos="2160"/>
          <w:tab w:val="left" w:pos="2835"/>
        </w:tabs>
        <w:ind w:left="2127" w:hanging="2127"/>
        <w:jc w:val="both"/>
        <w:rPr>
          <w:rFonts w:cs="Arial"/>
          <w:b/>
          <w:sz w:val="22"/>
          <w:szCs w:val="22"/>
        </w:rPr>
      </w:pPr>
      <w:r w:rsidRPr="00534100">
        <w:rPr>
          <w:rFonts w:cs="Arial"/>
          <w:b/>
          <w:sz w:val="22"/>
          <w:szCs w:val="22"/>
        </w:rPr>
        <w:t>Location</w:t>
      </w:r>
      <w:r>
        <w:rPr>
          <w:rFonts w:cs="Arial"/>
          <w:b/>
          <w:sz w:val="22"/>
          <w:szCs w:val="22"/>
        </w:rPr>
        <w:t>:</w:t>
      </w:r>
      <w:r>
        <w:rPr>
          <w:rFonts w:cs="Arial"/>
          <w:b/>
          <w:sz w:val="22"/>
          <w:szCs w:val="22"/>
        </w:rPr>
        <w:tab/>
      </w:r>
      <w:r>
        <w:rPr>
          <w:rFonts w:cs="Arial"/>
          <w:b/>
          <w:sz w:val="22"/>
          <w:szCs w:val="22"/>
        </w:rPr>
        <w:tab/>
      </w:r>
      <w:r w:rsidRPr="00534100">
        <w:rPr>
          <w:rFonts w:cs="Arial"/>
          <w:sz w:val="22"/>
          <w:szCs w:val="22"/>
        </w:rPr>
        <w:t>Vauxhall, London, UK</w:t>
      </w:r>
      <w:r w:rsidR="008336A9">
        <w:rPr>
          <w:rFonts w:cs="Arial"/>
          <w:sz w:val="22"/>
          <w:szCs w:val="22"/>
        </w:rPr>
        <w:t xml:space="preserve"> – Right to work in UK a requirement</w:t>
      </w:r>
      <w:r w:rsidR="00395282">
        <w:rPr>
          <w:rFonts w:cs="Arial"/>
          <w:sz w:val="22"/>
          <w:szCs w:val="22"/>
        </w:rPr>
        <w:t xml:space="preserve"> (currently remote working) </w:t>
      </w:r>
    </w:p>
    <w:p w14:paraId="41553B23" w14:textId="77777777" w:rsidR="008E43B6" w:rsidRPr="00016B61" w:rsidRDefault="008E43B6" w:rsidP="00254692">
      <w:pPr>
        <w:tabs>
          <w:tab w:val="left" w:pos="-180"/>
          <w:tab w:val="left" w:pos="0"/>
          <w:tab w:val="left" w:pos="1440"/>
          <w:tab w:val="left" w:pos="2127"/>
          <w:tab w:val="left" w:pos="2160"/>
          <w:tab w:val="left" w:pos="2835"/>
        </w:tabs>
        <w:jc w:val="both"/>
        <w:rPr>
          <w:rFonts w:cs="Arial"/>
          <w:b/>
          <w:sz w:val="22"/>
          <w:szCs w:val="22"/>
        </w:rPr>
      </w:pPr>
    </w:p>
    <w:p w14:paraId="3013F6C8" w14:textId="6AF63752" w:rsidR="004C5F88" w:rsidRDefault="00F71DF0" w:rsidP="004C5F88">
      <w:pPr>
        <w:tabs>
          <w:tab w:val="left" w:pos="-180"/>
          <w:tab w:val="left" w:pos="0"/>
          <w:tab w:val="left" w:pos="1440"/>
          <w:tab w:val="left" w:pos="2127"/>
          <w:tab w:val="left" w:pos="2160"/>
        </w:tabs>
        <w:ind w:left="2127" w:hanging="2880"/>
        <w:jc w:val="both"/>
        <w:rPr>
          <w:rFonts w:cs="Arial"/>
          <w:sz w:val="22"/>
          <w:szCs w:val="22"/>
        </w:rPr>
      </w:pPr>
      <w:r>
        <w:rPr>
          <w:rFonts w:cs="Arial"/>
          <w:b/>
          <w:sz w:val="22"/>
          <w:szCs w:val="22"/>
        </w:rPr>
        <w:tab/>
      </w:r>
      <w:r>
        <w:rPr>
          <w:rFonts w:cs="Arial"/>
          <w:b/>
          <w:sz w:val="22"/>
          <w:szCs w:val="22"/>
        </w:rPr>
        <w:tab/>
      </w:r>
      <w:r w:rsidR="008E43B6" w:rsidRPr="00016B61">
        <w:rPr>
          <w:rFonts w:cs="Arial"/>
          <w:b/>
          <w:sz w:val="22"/>
          <w:szCs w:val="22"/>
        </w:rPr>
        <w:t>Job purpose:</w:t>
      </w:r>
      <w:r w:rsidR="006B4BFB" w:rsidRPr="00016B61">
        <w:rPr>
          <w:rFonts w:cs="Arial"/>
          <w:b/>
          <w:sz w:val="22"/>
          <w:szCs w:val="22"/>
        </w:rPr>
        <w:tab/>
      </w:r>
      <w:r w:rsidR="006B4BFB" w:rsidRPr="00016B61">
        <w:rPr>
          <w:rFonts w:cs="Arial"/>
          <w:b/>
          <w:sz w:val="22"/>
          <w:szCs w:val="22"/>
        </w:rPr>
        <w:tab/>
      </w:r>
      <w:r w:rsidR="00BA018B" w:rsidRPr="00BA018B">
        <w:rPr>
          <w:rFonts w:cs="Arial"/>
          <w:sz w:val="22"/>
          <w:szCs w:val="22"/>
        </w:rPr>
        <w:t>To support the Programme Officer in the management of Health Poverty Action and Find Your Feet's Africa programmes by assisting in the administration of institutional grant projects including reporting, project finances and supporting country teams. Additional responsibilities will include supporting grant management; researching funding opportunities and good practices; assisting with proposal writing; and providing information, logistical and administrative services to international programme staff.</w:t>
      </w:r>
    </w:p>
    <w:p w14:paraId="02B53F3A" w14:textId="77777777" w:rsidR="00BA018B" w:rsidRDefault="00BA018B" w:rsidP="004C5F88">
      <w:pPr>
        <w:tabs>
          <w:tab w:val="left" w:pos="-180"/>
          <w:tab w:val="left" w:pos="0"/>
          <w:tab w:val="left" w:pos="1440"/>
          <w:tab w:val="left" w:pos="2127"/>
          <w:tab w:val="left" w:pos="2160"/>
        </w:tabs>
        <w:ind w:left="2127" w:hanging="2880"/>
        <w:jc w:val="both"/>
        <w:rPr>
          <w:rFonts w:cs="Arial"/>
          <w:sz w:val="22"/>
          <w:szCs w:val="22"/>
        </w:rPr>
      </w:pPr>
    </w:p>
    <w:p w14:paraId="53B2516B" w14:textId="1B909D4C" w:rsidR="00BA018B" w:rsidRPr="00BC19E5" w:rsidRDefault="00A9323F" w:rsidP="00BA018B">
      <w:pPr>
        <w:rPr>
          <w:rFonts w:cs="Arial"/>
          <w:bCs/>
          <w:sz w:val="22"/>
          <w:szCs w:val="22"/>
        </w:rPr>
      </w:pPr>
      <w:r>
        <w:rPr>
          <w:rFonts w:cs="Arial"/>
          <w:b/>
          <w:sz w:val="22"/>
          <w:szCs w:val="22"/>
        </w:rPr>
        <w:t>Salary:</w:t>
      </w:r>
      <w:r>
        <w:rPr>
          <w:rFonts w:cs="Arial"/>
          <w:b/>
          <w:sz w:val="22"/>
          <w:szCs w:val="22"/>
        </w:rPr>
        <w:tab/>
      </w:r>
      <w:r>
        <w:rPr>
          <w:rFonts w:cs="Arial"/>
          <w:b/>
          <w:sz w:val="22"/>
          <w:szCs w:val="22"/>
        </w:rPr>
        <w:tab/>
      </w:r>
      <w:r w:rsidR="00BA018B" w:rsidRPr="00C85E4C">
        <w:rPr>
          <w:rFonts w:cs="Arial"/>
          <w:bCs/>
          <w:sz w:val="22"/>
          <w:szCs w:val="22"/>
        </w:rPr>
        <w:t>£</w:t>
      </w:r>
      <w:r w:rsidR="00C85E4C" w:rsidRPr="00C85E4C">
        <w:rPr>
          <w:rFonts w:cs="Arial"/>
          <w:bCs/>
          <w:sz w:val="22"/>
          <w:szCs w:val="22"/>
        </w:rPr>
        <w:t>19,201</w:t>
      </w:r>
    </w:p>
    <w:p w14:paraId="64F9D6FB" w14:textId="3F81053A" w:rsidR="008364A1" w:rsidRDefault="008364A1" w:rsidP="00254692">
      <w:pPr>
        <w:tabs>
          <w:tab w:val="left" w:pos="-180"/>
          <w:tab w:val="left" w:pos="0"/>
          <w:tab w:val="left" w:pos="1440"/>
          <w:tab w:val="left" w:pos="2127"/>
          <w:tab w:val="left" w:pos="2160"/>
        </w:tabs>
        <w:ind w:left="2880" w:hanging="2880"/>
        <w:jc w:val="both"/>
        <w:rPr>
          <w:rFonts w:cs="Arial"/>
          <w:b/>
          <w:sz w:val="22"/>
          <w:szCs w:val="22"/>
        </w:rPr>
      </w:pPr>
    </w:p>
    <w:p w14:paraId="5740B178" w14:textId="2DCC6679" w:rsidR="007C0A4A" w:rsidRDefault="00254692" w:rsidP="00074C23">
      <w:pPr>
        <w:tabs>
          <w:tab w:val="left" w:pos="-180"/>
          <w:tab w:val="left" w:pos="0"/>
          <w:tab w:val="left" w:pos="1440"/>
          <w:tab w:val="left" w:pos="2127"/>
          <w:tab w:val="left" w:pos="2160"/>
        </w:tabs>
        <w:ind w:left="2127" w:hanging="2880"/>
        <w:jc w:val="both"/>
        <w:rPr>
          <w:rFonts w:cs="Arial"/>
          <w:sz w:val="22"/>
          <w:szCs w:val="22"/>
        </w:rPr>
      </w:pPr>
      <w:r>
        <w:rPr>
          <w:rFonts w:cs="Arial"/>
          <w:b/>
          <w:sz w:val="22"/>
          <w:szCs w:val="22"/>
        </w:rPr>
        <w:tab/>
      </w:r>
      <w:r>
        <w:rPr>
          <w:rFonts w:cs="Arial"/>
          <w:b/>
          <w:sz w:val="22"/>
          <w:szCs w:val="22"/>
        </w:rPr>
        <w:tab/>
      </w:r>
      <w:r w:rsidR="00207BB2">
        <w:rPr>
          <w:rFonts w:cs="Arial"/>
          <w:b/>
          <w:sz w:val="22"/>
          <w:szCs w:val="22"/>
        </w:rPr>
        <w:t>Hours:</w:t>
      </w:r>
      <w:r w:rsidR="00207BB2">
        <w:rPr>
          <w:rFonts w:cs="Arial"/>
          <w:b/>
          <w:sz w:val="22"/>
          <w:szCs w:val="22"/>
        </w:rPr>
        <w:tab/>
      </w:r>
      <w:r w:rsidR="00207BB2">
        <w:rPr>
          <w:rFonts w:cs="Arial"/>
          <w:sz w:val="22"/>
          <w:szCs w:val="22"/>
        </w:rPr>
        <w:tab/>
      </w:r>
      <w:r w:rsidR="00BA018B">
        <w:rPr>
          <w:rFonts w:cs="Arial"/>
          <w:sz w:val="22"/>
          <w:szCs w:val="22"/>
        </w:rPr>
        <w:t>Full-Time</w:t>
      </w:r>
    </w:p>
    <w:p w14:paraId="5FB938FE" w14:textId="67E530D1" w:rsidR="00254692" w:rsidRPr="00016B61" w:rsidRDefault="00A9323F" w:rsidP="00074C23">
      <w:pPr>
        <w:tabs>
          <w:tab w:val="left" w:pos="-180"/>
          <w:tab w:val="left" w:pos="0"/>
          <w:tab w:val="left" w:pos="1440"/>
          <w:tab w:val="left" w:pos="2127"/>
          <w:tab w:val="left" w:pos="2160"/>
        </w:tabs>
        <w:ind w:left="2127" w:hanging="2880"/>
        <w:jc w:val="both"/>
        <w:rPr>
          <w:rFonts w:cs="Arial"/>
          <w:sz w:val="22"/>
          <w:szCs w:val="22"/>
        </w:rPr>
      </w:pPr>
      <w:r>
        <w:rPr>
          <w:rFonts w:cs="Arial"/>
          <w:b/>
          <w:sz w:val="22"/>
          <w:szCs w:val="22"/>
        </w:rPr>
        <w:tab/>
      </w:r>
      <w:r>
        <w:rPr>
          <w:rFonts w:cs="Arial"/>
          <w:b/>
          <w:sz w:val="22"/>
          <w:szCs w:val="22"/>
        </w:rPr>
        <w:tab/>
      </w:r>
      <w:r w:rsidR="008E43B6" w:rsidRPr="00016B61">
        <w:rPr>
          <w:rFonts w:cs="Arial"/>
          <w:sz w:val="22"/>
          <w:szCs w:val="22"/>
        </w:rPr>
        <w:t xml:space="preserve">  </w:t>
      </w:r>
    </w:p>
    <w:p w14:paraId="5FCC51FF" w14:textId="49F69295" w:rsidR="006B4BFB" w:rsidRPr="00016B61" w:rsidRDefault="006B4BFB" w:rsidP="00254692">
      <w:pPr>
        <w:tabs>
          <w:tab w:val="left" w:pos="0"/>
          <w:tab w:val="left" w:pos="2127"/>
        </w:tabs>
        <w:jc w:val="both"/>
        <w:rPr>
          <w:rFonts w:cs="Arial"/>
          <w:sz w:val="22"/>
          <w:szCs w:val="22"/>
        </w:rPr>
      </w:pPr>
      <w:r w:rsidRPr="00016B61">
        <w:rPr>
          <w:rFonts w:cs="Arial"/>
          <w:b/>
          <w:sz w:val="22"/>
          <w:szCs w:val="22"/>
        </w:rPr>
        <w:t>Closing date:</w:t>
      </w:r>
      <w:r w:rsidRPr="00016B61">
        <w:rPr>
          <w:rFonts w:cs="Arial"/>
          <w:sz w:val="22"/>
          <w:szCs w:val="22"/>
        </w:rPr>
        <w:t xml:space="preserve"> </w:t>
      </w:r>
      <w:r w:rsidRPr="00016B61">
        <w:rPr>
          <w:rFonts w:cs="Arial"/>
          <w:sz w:val="22"/>
          <w:szCs w:val="22"/>
        </w:rPr>
        <w:tab/>
      </w:r>
      <w:r w:rsidR="00BA018B" w:rsidRPr="00BA018B">
        <w:rPr>
          <w:rFonts w:cs="Arial"/>
          <w:sz w:val="22"/>
          <w:szCs w:val="22"/>
        </w:rPr>
        <w:t xml:space="preserve">Sunday </w:t>
      </w:r>
      <w:r w:rsidR="00C85E4C">
        <w:rPr>
          <w:rFonts w:cs="Arial"/>
          <w:sz w:val="22"/>
          <w:szCs w:val="22"/>
        </w:rPr>
        <w:t>8</w:t>
      </w:r>
      <w:r w:rsidR="00C85E4C" w:rsidRPr="00C85E4C">
        <w:rPr>
          <w:rFonts w:cs="Arial"/>
          <w:sz w:val="22"/>
          <w:szCs w:val="22"/>
          <w:vertAlign w:val="superscript"/>
        </w:rPr>
        <w:t>th</w:t>
      </w:r>
      <w:r w:rsidR="00C85E4C">
        <w:rPr>
          <w:rFonts w:cs="Arial"/>
          <w:sz w:val="22"/>
          <w:szCs w:val="22"/>
        </w:rPr>
        <w:t xml:space="preserve"> November</w:t>
      </w:r>
      <w:r w:rsidR="0085193A" w:rsidRPr="00BA018B">
        <w:rPr>
          <w:rFonts w:cs="Arial"/>
          <w:sz w:val="22"/>
          <w:szCs w:val="22"/>
        </w:rPr>
        <w:t>, 11.59pm</w:t>
      </w:r>
    </w:p>
    <w:p w14:paraId="3C7288CA" w14:textId="77777777" w:rsidR="006B4BFB" w:rsidRPr="00016B61" w:rsidRDefault="006B4BFB" w:rsidP="00254692">
      <w:pPr>
        <w:tabs>
          <w:tab w:val="left" w:pos="0"/>
          <w:tab w:val="left" w:pos="2127"/>
        </w:tabs>
        <w:jc w:val="both"/>
        <w:rPr>
          <w:rFonts w:cs="Arial"/>
          <w:sz w:val="22"/>
          <w:szCs w:val="22"/>
        </w:rPr>
      </w:pPr>
    </w:p>
    <w:p w14:paraId="10F68F78" w14:textId="6EFA19B0" w:rsidR="006B4BFB" w:rsidRDefault="006B4BFB" w:rsidP="00254692">
      <w:pPr>
        <w:tabs>
          <w:tab w:val="left" w:pos="0"/>
          <w:tab w:val="left" w:pos="2127"/>
        </w:tabs>
        <w:ind w:left="2160" w:hanging="2160"/>
        <w:jc w:val="both"/>
        <w:rPr>
          <w:rFonts w:cs="Arial"/>
          <w:sz w:val="22"/>
          <w:szCs w:val="22"/>
        </w:rPr>
      </w:pPr>
      <w:r w:rsidRPr="00016B61">
        <w:rPr>
          <w:rFonts w:cs="Arial"/>
          <w:b/>
          <w:sz w:val="22"/>
          <w:szCs w:val="22"/>
        </w:rPr>
        <w:t>Interview date</w:t>
      </w:r>
      <w:r w:rsidR="004540F2">
        <w:rPr>
          <w:rFonts w:cs="Arial"/>
          <w:b/>
          <w:sz w:val="22"/>
          <w:szCs w:val="22"/>
        </w:rPr>
        <w:t>s</w:t>
      </w:r>
      <w:r w:rsidRPr="00016B61">
        <w:rPr>
          <w:rFonts w:cs="Arial"/>
          <w:b/>
          <w:sz w:val="22"/>
          <w:szCs w:val="22"/>
        </w:rPr>
        <w:t>:</w:t>
      </w:r>
      <w:r w:rsidRPr="00016B61">
        <w:rPr>
          <w:rFonts w:cs="Arial"/>
          <w:sz w:val="22"/>
          <w:szCs w:val="22"/>
        </w:rPr>
        <w:t xml:space="preserve"> </w:t>
      </w:r>
      <w:r w:rsidRPr="00016B61">
        <w:rPr>
          <w:rFonts w:cs="Arial"/>
          <w:sz w:val="22"/>
          <w:szCs w:val="22"/>
        </w:rPr>
        <w:tab/>
      </w:r>
      <w:r w:rsidR="00395282">
        <w:rPr>
          <w:rFonts w:cs="Arial"/>
          <w:sz w:val="22"/>
          <w:szCs w:val="22"/>
        </w:rPr>
        <w:t>provisionally 1</w:t>
      </w:r>
      <w:r w:rsidR="00C85E4C">
        <w:rPr>
          <w:rFonts w:cs="Arial"/>
          <w:sz w:val="22"/>
          <w:szCs w:val="22"/>
        </w:rPr>
        <w:t>7</w:t>
      </w:r>
      <w:r w:rsidR="00395282" w:rsidRPr="00EB004B">
        <w:rPr>
          <w:rFonts w:cs="Arial"/>
          <w:sz w:val="22"/>
          <w:szCs w:val="22"/>
          <w:vertAlign w:val="superscript"/>
        </w:rPr>
        <w:t>th</w:t>
      </w:r>
      <w:r w:rsidR="00C85E4C">
        <w:rPr>
          <w:rFonts w:cs="Arial"/>
          <w:sz w:val="22"/>
          <w:szCs w:val="22"/>
        </w:rPr>
        <w:t>/18</w:t>
      </w:r>
      <w:r w:rsidR="00395282" w:rsidRPr="00EB004B">
        <w:rPr>
          <w:rFonts w:cs="Arial"/>
          <w:sz w:val="22"/>
          <w:szCs w:val="22"/>
          <w:vertAlign w:val="superscript"/>
        </w:rPr>
        <w:t>th</w:t>
      </w:r>
      <w:r w:rsidR="00395282">
        <w:rPr>
          <w:rFonts w:cs="Arial"/>
          <w:sz w:val="22"/>
          <w:szCs w:val="22"/>
        </w:rPr>
        <w:t xml:space="preserve"> </w:t>
      </w:r>
      <w:r w:rsidR="00C85E4C">
        <w:rPr>
          <w:rFonts w:cs="Arial"/>
          <w:sz w:val="22"/>
          <w:szCs w:val="22"/>
        </w:rPr>
        <w:t>November</w:t>
      </w:r>
    </w:p>
    <w:p w14:paraId="5DEA9927" w14:textId="77777777" w:rsidR="000C371B" w:rsidRDefault="000C371B" w:rsidP="00254692">
      <w:pPr>
        <w:tabs>
          <w:tab w:val="left" w:pos="0"/>
          <w:tab w:val="left" w:pos="2127"/>
        </w:tabs>
        <w:jc w:val="both"/>
        <w:rPr>
          <w:rFonts w:cs="Arial"/>
          <w:sz w:val="22"/>
          <w:szCs w:val="22"/>
        </w:rPr>
      </w:pPr>
    </w:p>
    <w:p w14:paraId="0C024D9B" w14:textId="77777777" w:rsidR="000C371B" w:rsidRDefault="000C371B" w:rsidP="000C371B">
      <w:pPr>
        <w:tabs>
          <w:tab w:val="left" w:pos="3261"/>
        </w:tabs>
        <w:ind w:right="-193"/>
        <w:rPr>
          <w:rFonts w:cs="Arial"/>
          <w:b/>
          <w:sz w:val="22"/>
          <w:szCs w:val="22"/>
        </w:rPr>
      </w:pPr>
      <w:bookmarkStart w:id="0" w:name="_Hlk500938333"/>
    </w:p>
    <w:p w14:paraId="4F67DE04" w14:textId="2F50E8A0" w:rsidR="006E43F1" w:rsidRDefault="000C371B" w:rsidP="000C371B">
      <w:pPr>
        <w:tabs>
          <w:tab w:val="left" w:pos="3261"/>
        </w:tabs>
        <w:ind w:right="-193"/>
        <w:rPr>
          <w:rFonts w:cs="Arial"/>
          <w:bCs/>
          <w:sz w:val="22"/>
          <w:szCs w:val="22"/>
          <w:shd w:val="clear" w:color="auto" w:fill="FFFFFF"/>
        </w:rPr>
      </w:pPr>
      <w:r w:rsidRPr="006E43F1">
        <w:rPr>
          <w:rFonts w:cs="Arial"/>
          <w:sz w:val="22"/>
          <w:szCs w:val="22"/>
        </w:rPr>
        <w:t>Please send your application form to</w:t>
      </w:r>
      <w:r w:rsidRPr="00BA018B">
        <w:rPr>
          <w:rFonts w:cs="Arial"/>
          <w:sz w:val="22"/>
          <w:szCs w:val="22"/>
        </w:rPr>
        <w:t xml:space="preserve">: </w:t>
      </w:r>
      <w:hyperlink r:id="rId8" w:history="1">
        <w:r w:rsidR="002036A8" w:rsidRPr="00BA018B">
          <w:rPr>
            <w:rStyle w:val="Hyperlink"/>
            <w:rFonts w:cs="Arial"/>
            <w:sz w:val="22"/>
            <w:szCs w:val="22"/>
            <w:shd w:val="clear" w:color="auto" w:fill="FFFFFF"/>
          </w:rPr>
          <w:t>personnel@healthpovertyaction.org</w:t>
        </w:r>
      </w:hyperlink>
      <w:r w:rsidR="006E43F1">
        <w:rPr>
          <w:rFonts w:cs="Arial"/>
          <w:bCs/>
          <w:sz w:val="22"/>
          <w:szCs w:val="22"/>
          <w:shd w:val="clear" w:color="auto" w:fill="FFFFFF"/>
        </w:rPr>
        <w:t xml:space="preserve"> </w:t>
      </w:r>
      <w:bookmarkEnd w:id="0"/>
    </w:p>
    <w:p w14:paraId="0F7A52E9" w14:textId="77777777" w:rsidR="00634FB8" w:rsidRDefault="00634FB8" w:rsidP="000C371B">
      <w:pPr>
        <w:tabs>
          <w:tab w:val="left" w:pos="3261"/>
        </w:tabs>
        <w:ind w:right="-193"/>
        <w:rPr>
          <w:rFonts w:cs="Arial"/>
          <w:bCs/>
          <w:sz w:val="22"/>
          <w:szCs w:val="22"/>
          <w:shd w:val="clear" w:color="auto" w:fill="FFFFFF"/>
        </w:rPr>
      </w:pPr>
    </w:p>
    <w:p w14:paraId="5EBD2DD2" w14:textId="2AAA939B" w:rsidR="000C371B" w:rsidRDefault="00634FB8" w:rsidP="00634FB8">
      <w:pPr>
        <w:tabs>
          <w:tab w:val="left" w:pos="3261"/>
        </w:tabs>
        <w:ind w:right="-193"/>
        <w:rPr>
          <w:rFonts w:cs="Arial"/>
          <w:sz w:val="22"/>
          <w:szCs w:val="22"/>
        </w:rPr>
      </w:pPr>
      <w:r>
        <w:rPr>
          <w:rFonts w:cs="Arial"/>
          <w:bCs/>
          <w:sz w:val="22"/>
          <w:szCs w:val="22"/>
          <w:shd w:val="clear" w:color="auto" w:fill="FFFFFF"/>
        </w:rPr>
        <w:t xml:space="preserve">Please note that due to a potentially high number of applications, only </w:t>
      </w:r>
      <w:r w:rsidRPr="00634FB8">
        <w:rPr>
          <w:rFonts w:cs="Arial"/>
          <w:bCs/>
          <w:sz w:val="22"/>
          <w:szCs w:val="22"/>
          <w:shd w:val="clear" w:color="auto" w:fill="FFFFFF"/>
        </w:rPr>
        <w:t>shortlist</w:t>
      </w:r>
      <w:r>
        <w:rPr>
          <w:rFonts w:cs="Arial"/>
          <w:bCs/>
          <w:sz w:val="22"/>
          <w:szCs w:val="22"/>
          <w:shd w:val="clear" w:color="auto" w:fill="FFFFFF"/>
        </w:rPr>
        <w:t xml:space="preserve">ed candidates will be </w:t>
      </w:r>
      <w:r w:rsidR="000E64AD">
        <w:rPr>
          <w:rFonts w:cs="Arial"/>
          <w:bCs/>
          <w:sz w:val="22"/>
          <w:szCs w:val="22"/>
          <w:shd w:val="clear" w:color="auto" w:fill="FFFFFF"/>
        </w:rPr>
        <w:t>notified</w:t>
      </w:r>
      <w:r>
        <w:rPr>
          <w:rFonts w:cs="Arial"/>
          <w:bCs/>
          <w:sz w:val="22"/>
          <w:szCs w:val="22"/>
          <w:shd w:val="clear" w:color="auto" w:fill="FFFFFF"/>
        </w:rPr>
        <w:t>.</w:t>
      </w:r>
      <w:r w:rsidR="00E96728">
        <w:rPr>
          <w:rFonts w:cs="Arial"/>
          <w:bCs/>
          <w:sz w:val="22"/>
          <w:szCs w:val="22"/>
          <w:shd w:val="clear" w:color="auto" w:fill="FFFFFF"/>
        </w:rPr>
        <w:t xml:space="preserve"> </w:t>
      </w:r>
    </w:p>
    <w:p w14:paraId="1A93C07C" w14:textId="77777777" w:rsidR="00E0323C" w:rsidRPr="00E0323C" w:rsidRDefault="006B4BFB" w:rsidP="00E0323C">
      <w:pPr>
        <w:pBdr>
          <w:bottom w:val="single" w:sz="12" w:space="1" w:color="auto"/>
        </w:pBdr>
        <w:tabs>
          <w:tab w:val="left" w:pos="-180"/>
          <w:tab w:val="left" w:pos="0"/>
          <w:tab w:val="left" w:pos="1440"/>
          <w:tab w:val="left" w:pos="2160"/>
          <w:tab w:val="left" w:pos="2520"/>
        </w:tabs>
        <w:ind w:left="2160" w:hanging="2160"/>
        <w:jc w:val="both"/>
        <w:rPr>
          <w:rFonts w:cs="Arial"/>
          <w:sz w:val="16"/>
          <w:szCs w:val="16"/>
        </w:rPr>
      </w:pPr>
      <w:r w:rsidRPr="00016B61">
        <w:rPr>
          <w:rFonts w:cs="Arial"/>
          <w:sz w:val="22"/>
          <w:szCs w:val="22"/>
        </w:rPr>
        <w:tab/>
      </w:r>
    </w:p>
    <w:p w14:paraId="314C1DCE" w14:textId="77777777" w:rsidR="00E0323C" w:rsidRPr="00E0323C" w:rsidRDefault="00E0323C" w:rsidP="00E0323C">
      <w:pPr>
        <w:rPr>
          <w:sz w:val="16"/>
          <w:szCs w:val="16"/>
        </w:rPr>
      </w:pPr>
    </w:p>
    <w:p w14:paraId="5020299F" w14:textId="1D968173" w:rsidR="00E0323C" w:rsidRDefault="00E0323C" w:rsidP="00E0323C">
      <w:pPr>
        <w:rPr>
          <w:sz w:val="16"/>
          <w:szCs w:val="16"/>
        </w:rPr>
      </w:pPr>
    </w:p>
    <w:p w14:paraId="31F0CB94" w14:textId="77777777" w:rsidR="004E29B4" w:rsidRPr="00E0323C" w:rsidRDefault="004E29B4" w:rsidP="00E0323C">
      <w:pPr>
        <w:rPr>
          <w:sz w:val="16"/>
          <w:szCs w:val="16"/>
        </w:rPr>
      </w:pPr>
    </w:p>
    <w:p w14:paraId="7CE9A508" w14:textId="77777777" w:rsidR="00696C52" w:rsidRPr="00016B61" w:rsidRDefault="00016B61" w:rsidP="009C67EB">
      <w:pPr>
        <w:pStyle w:val="Heading2"/>
        <w:jc w:val="both"/>
        <w:rPr>
          <w:rFonts w:cs="Arial"/>
          <w:szCs w:val="24"/>
        </w:rPr>
      </w:pPr>
      <w:r>
        <w:rPr>
          <w:rFonts w:cs="Arial"/>
          <w:szCs w:val="24"/>
        </w:rPr>
        <w:t>BACKGROUND</w:t>
      </w:r>
    </w:p>
    <w:p w14:paraId="2A6D0FCE" w14:textId="77777777" w:rsidR="00696C52" w:rsidRPr="00016B61" w:rsidRDefault="00696C52" w:rsidP="009C67EB">
      <w:pPr>
        <w:tabs>
          <w:tab w:val="left" w:pos="2340"/>
        </w:tabs>
        <w:jc w:val="both"/>
        <w:rPr>
          <w:rFonts w:cs="Arial"/>
          <w:sz w:val="22"/>
          <w:szCs w:val="22"/>
        </w:rPr>
      </w:pPr>
    </w:p>
    <w:p w14:paraId="35041AE4" w14:textId="77777777" w:rsidR="00CB1E8B" w:rsidRPr="00016B61" w:rsidRDefault="009C67EB" w:rsidP="00CB1E8B">
      <w:pPr>
        <w:pStyle w:val="NoSpacing"/>
        <w:jc w:val="both"/>
        <w:rPr>
          <w:rFonts w:cs="Arial"/>
          <w:sz w:val="22"/>
          <w:szCs w:val="22"/>
        </w:rPr>
      </w:pPr>
      <w:r w:rsidRPr="00016B61">
        <w:rPr>
          <w:rFonts w:cs="Arial"/>
          <w:sz w:val="22"/>
          <w:szCs w:val="22"/>
        </w:rPr>
        <w:t xml:space="preserve">Health Poverty Action works for health and global justice in partnership with people who have </w:t>
      </w:r>
      <w:r w:rsidR="00E0323C">
        <w:rPr>
          <w:rFonts w:cs="Arial"/>
          <w:sz w:val="22"/>
          <w:szCs w:val="22"/>
        </w:rPr>
        <w:t>been marginalised and pushed in</w:t>
      </w:r>
      <w:r w:rsidRPr="00016B61">
        <w:rPr>
          <w:rFonts w:cs="Arial"/>
          <w:sz w:val="22"/>
          <w:szCs w:val="22"/>
        </w:rPr>
        <w:t>to poverty.</w:t>
      </w:r>
      <w:r w:rsidR="00CB1E8B" w:rsidRPr="00016B61">
        <w:rPr>
          <w:rFonts w:cs="Arial"/>
          <w:sz w:val="22"/>
          <w:szCs w:val="22"/>
        </w:rPr>
        <w:t xml:space="preserve"> </w:t>
      </w:r>
    </w:p>
    <w:p w14:paraId="79887A7C" w14:textId="77777777" w:rsidR="00CB1E8B" w:rsidRPr="00016B61" w:rsidRDefault="00CB1E8B" w:rsidP="00CB1E8B">
      <w:pPr>
        <w:pStyle w:val="NoSpacing"/>
        <w:jc w:val="both"/>
        <w:rPr>
          <w:rFonts w:cs="Arial"/>
          <w:sz w:val="22"/>
          <w:szCs w:val="22"/>
        </w:rPr>
      </w:pPr>
    </w:p>
    <w:p w14:paraId="03CFE934" w14:textId="77777777" w:rsidR="009C67EB" w:rsidRPr="00016B61" w:rsidRDefault="009C67EB" w:rsidP="00CB1E8B">
      <w:pPr>
        <w:pStyle w:val="NoSpacing"/>
        <w:jc w:val="both"/>
        <w:rPr>
          <w:rFonts w:cs="Arial"/>
          <w:sz w:val="22"/>
          <w:szCs w:val="22"/>
        </w:rPr>
      </w:pPr>
      <w:r w:rsidRPr="00016B61">
        <w:rPr>
          <w:rFonts w:cs="Arial"/>
          <w:sz w:val="22"/>
          <w:szCs w:val="22"/>
        </w:rPr>
        <w:t>We work with communities to help them demand their right to health, and to challenge the power imbalances that deny them their health rights.</w:t>
      </w:r>
      <w:r w:rsidR="00CB1E8B" w:rsidRPr="00016B61">
        <w:rPr>
          <w:rFonts w:cs="Arial"/>
          <w:sz w:val="22"/>
          <w:szCs w:val="22"/>
        </w:rPr>
        <w:t xml:space="preserve"> </w:t>
      </w:r>
      <w:r w:rsidRPr="00016B61">
        <w:rPr>
          <w:rFonts w:cs="Arial"/>
          <w:sz w:val="22"/>
          <w:szCs w:val="22"/>
        </w:rPr>
        <w:t>Our distinct approach can be summarised as a combination of three areas:</w:t>
      </w:r>
    </w:p>
    <w:p w14:paraId="5A3210A2" w14:textId="77777777" w:rsidR="009C67EB" w:rsidRPr="00016B61" w:rsidRDefault="009C67EB" w:rsidP="00CB1E8B">
      <w:pPr>
        <w:pStyle w:val="NoSpacing"/>
        <w:jc w:val="both"/>
        <w:rPr>
          <w:rFonts w:cs="Arial"/>
          <w:sz w:val="22"/>
          <w:szCs w:val="22"/>
        </w:rPr>
      </w:pPr>
    </w:p>
    <w:p w14:paraId="4DB4FF27" w14:textId="77777777" w:rsidR="009C67EB" w:rsidRPr="00016B61" w:rsidRDefault="009C67EB" w:rsidP="00CB456F">
      <w:pPr>
        <w:pStyle w:val="NoSpacing"/>
        <w:numPr>
          <w:ilvl w:val="0"/>
          <w:numId w:val="10"/>
        </w:numPr>
        <w:jc w:val="both"/>
        <w:rPr>
          <w:rFonts w:cs="Arial"/>
          <w:b/>
          <w:sz w:val="22"/>
          <w:szCs w:val="22"/>
        </w:rPr>
      </w:pPr>
      <w:r w:rsidRPr="00016B61">
        <w:rPr>
          <w:rFonts w:cs="Arial"/>
          <w:b/>
          <w:sz w:val="22"/>
          <w:szCs w:val="22"/>
        </w:rPr>
        <w:t>We approach health as an issue of social justice</w:t>
      </w:r>
    </w:p>
    <w:p w14:paraId="33AD4F04" w14:textId="77777777" w:rsidR="009C67EB" w:rsidRPr="00016B61" w:rsidRDefault="009C67EB" w:rsidP="00CB1E8B">
      <w:pPr>
        <w:pStyle w:val="NoSpacing"/>
        <w:ind w:left="720"/>
        <w:jc w:val="both"/>
        <w:rPr>
          <w:rFonts w:cs="Arial"/>
          <w:sz w:val="22"/>
          <w:szCs w:val="22"/>
        </w:rPr>
      </w:pPr>
      <w:r w:rsidRPr="00016B61">
        <w:rPr>
          <w:rFonts w:cs="Arial"/>
          <w:sz w:val="22"/>
          <w:szCs w:val="22"/>
        </w:rPr>
        <w:t>Health is a Human Right that many are currently denied. The greatest causes of poor health worldwide are political, social and economic injustices. This is a global scandal which causes unnecessary suffering on a massive scale.</w:t>
      </w:r>
    </w:p>
    <w:p w14:paraId="1ABD09BF" w14:textId="77777777" w:rsidR="00CB1E8B" w:rsidRPr="00016B61" w:rsidRDefault="00CB1E8B" w:rsidP="00CB1E8B">
      <w:pPr>
        <w:pStyle w:val="NoSpacing"/>
        <w:ind w:left="720"/>
        <w:jc w:val="both"/>
        <w:rPr>
          <w:rFonts w:cs="Arial"/>
          <w:sz w:val="22"/>
          <w:szCs w:val="22"/>
        </w:rPr>
      </w:pPr>
    </w:p>
    <w:p w14:paraId="612BAE30" w14:textId="77777777" w:rsidR="009C67EB" w:rsidRPr="00016B61" w:rsidRDefault="009C67EB" w:rsidP="00CB1E8B">
      <w:pPr>
        <w:pStyle w:val="NoSpacing"/>
        <w:ind w:left="720"/>
        <w:jc w:val="both"/>
        <w:rPr>
          <w:rFonts w:cs="Arial"/>
          <w:sz w:val="22"/>
          <w:szCs w:val="22"/>
        </w:rPr>
      </w:pPr>
      <w:r w:rsidRPr="00016B61">
        <w:rPr>
          <w:rFonts w:cs="Arial"/>
          <w:sz w:val="22"/>
          <w:szCs w:val="22"/>
        </w:rPr>
        <w:t>We tackle these complex root causes of social injustice in two ways. Firstly, we work in partnership with communities to help them take back the power to improve their own health. Secondly, we campaign on a national and international level to change policy, and destroy unjust power relations.</w:t>
      </w:r>
    </w:p>
    <w:p w14:paraId="63C6646B" w14:textId="77777777" w:rsidR="009C67EB" w:rsidRPr="00016B61" w:rsidRDefault="009C67EB" w:rsidP="00CB1E8B">
      <w:pPr>
        <w:pStyle w:val="NoSpacing"/>
        <w:jc w:val="both"/>
        <w:rPr>
          <w:rFonts w:cs="Arial"/>
          <w:sz w:val="22"/>
          <w:szCs w:val="22"/>
        </w:rPr>
      </w:pPr>
    </w:p>
    <w:p w14:paraId="4D0735CF" w14:textId="77777777" w:rsidR="009C67EB" w:rsidRPr="00016B61" w:rsidRDefault="009C67EB" w:rsidP="00CB456F">
      <w:pPr>
        <w:pStyle w:val="NoSpacing"/>
        <w:numPr>
          <w:ilvl w:val="0"/>
          <w:numId w:val="10"/>
        </w:numPr>
        <w:jc w:val="both"/>
        <w:rPr>
          <w:rFonts w:cs="Arial"/>
          <w:b/>
          <w:sz w:val="22"/>
          <w:szCs w:val="22"/>
        </w:rPr>
      </w:pPr>
      <w:r w:rsidRPr="00016B61">
        <w:rPr>
          <w:rFonts w:cs="Arial"/>
          <w:b/>
          <w:sz w:val="22"/>
          <w:szCs w:val="22"/>
        </w:rPr>
        <w:t>We prioritise those missed out by others</w:t>
      </w:r>
    </w:p>
    <w:p w14:paraId="28A83758" w14:textId="77777777" w:rsidR="009C67EB" w:rsidRPr="00016B61" w:rsidRDefault="009C67EB" w:rsidP="00CB1E8B">
      <w:pPr>
        <w:pStyle w:val="NoSpacing"/>
        <w:ind w:left="720"/>
        <w:jc w:val="both"/>
        <w:rPr>
          <w:rFonts w:cs="Arial"/>
          <w:sz w:val="22"/>
          <w:szCs w:val="22"/>
        </w:rPr>
      </w:pPr>
      <w:r w:rsidRPr="00016B61">
        <w:rPr>
          <w:rFonts w:cs="Arial"/>
          <w:sz w:val="22"/>
          <w:szCs w:val="22"/>
        </w:rPr>
        <w:t>We believe in health for all, without exclusion. Development organisations tend to cluster together, which leaves large populations with almost no support at all. People may be living in hard to reach areas, or are difficult to support for some other reason. We make these most neglected populations our highest priority.</w:t>
      </w:r>
    </w:p>
    <w:p w14:paraId="585FE915" w14:textId="77777777" w:rsidR="009C67EB" w:rsidRPr="00016B61" w:rsidRDefault="009C67EB" w:rsidP="00CB1E8B">
      <w:pPr>
        <w:pStyle w:val="NoSpacing"/>
        <w:jc w:val="both"/>
        <w:rPr>
          <w:rFonts w:cs="Arial"/>
          <w:sz w:val="22"/>
          <w:szCs w:val="22"/>
        </w:rPr>
      </w:pPr>
    </w:p>
    <w:p w14:paraId="727DBAB8" w14:textId="77777777" w:rsidR="009C67EB" w:rsidRPr="00016B61" w:rsidRDefault="009C67EB" w:rsidP="00CB456F">
      <w:pPr>
        <w:pStyle w:val="NoSpacing"/>
        <w:numPr>
          <w:ilvl w:val="0"/>
          <w:numId w:val="10"/>
        </w:numPr>
        <w:jc w:val="both"/>
        <w:rPr>
          <w:rFonts w:cs="Arial"/>
          <w:b/>
          <w:sz w:val="22"/>
          <w:szCs w:val="22"/>
        </w:rPr>
      </w:pPr>
      <w:r w:rsidRPr="00016B61">
        <w:rPr>
          <w:rFonts w:cs="Arial"/>
          <w:b/>
          <w:sz w:val="22"/>
          <w:szCs w:val="22"/>
        </w:rPr>
        <w:t>We address the full range of factors which impact on health</w:t>
      </w:r>
    </w:p>
    <w:p w14:paraId="5C711ADB" w14:textId="77777777" w:rsidR="009C67EB" w:rsidRPr="00016B61" w:rsidRDefault="009C67EB" w:rsidP="00CB1E8B">
      <w:pPr>
        <w:pStyle w:val="NoSpacing"/>
        <w:ind w:left="720"/>
        <w:jc w:val="both"/>
        <w:rPr>
          <w:rFonts w:cs="Arial"/>
          <w:sz w:val="22"/>
          <w:szCs w:val="22"/>
        </w:rPr>
      </w:pPr>
      <w:r w:rsidRPr="00016B61">
        <w:rPr>
          <w:rFonts w:cs="Arial"/>
          <w:sz w:val="22"/>
          <w:szCs w:val="22"/>
        </w:rPr>
        <w:t>Health is a combination of physical, mental and social wellbeing. As well as strengthening health services we work on areas such as nutrition, water, sanitation, gender discrimination, and income generation. Tackling one cause of poor health in isolation can give the appearance of improving health in the short term, but tackling numerous factors together saves lives.</w:t>
      </w:r>
    </w:p>
    <w:p w14:paraId="7A2020B1" w14:textId="77777777" w:rsidR="006F44D5" w:rsidRDefault="006F44D5" w:rsidP="00CB1E8B">
      <w:pPr>
        <w:pStyle w:val="NoSpacing"/>
        <w:jc w:val="both"/>
        <w:rPr>
          <w:rFonts w:cs="Arial"/>
          <w:sz w:val="22"/>
          <w:szCs w:val="22"/>
        </w:rPr>
      </w:pPr>
    </w:p>
    <w:p w14:paraId="3D931E09" w14:textId="77777777" w:rsidR="009C67EB" w:rsidRPr="00016B61" w:rsidRDefault="009C67EB" w:rsidP="00CB1E8B">
      <w:pPr>
        <w:pStyle w:val="NoSpacing"/>
        <w:jc w:val="both"/>
        <w:rPr>
          <w:rFonts w:cs="Arial"/>
          <w:sz w:val="22"/>
          <w:szCs w:val="22"/>
        </w:rPr>
      </w:pPr>
      <w:r w:rsidRPr="00016B61">
        <w:rPr>
          <w:rFonts w:cs="Arial"/>
          <w:sz w:val="22"/>
          <w:szCs w:val="22"/>
        </w:rPr>
        <w:t>We are acutely aware of how our own power dynamics as an organisation impa</w:t>
      </w:r>
      <w:r w:rsidR="00E0323C">
        <w:rPr>
          <w:rFonts w:cs="Arial"/>
          <w:sz w:val="22"/>
          <w:szCs w:val="22"/>
        </w:rPr>
        <w:t>ct on the people we work with, and w</w:t>
      </w:r>
      <w:r w:rsidRPr="00016B61">
        <w:rPr>
          <w:rFonts w:cs="Arial"/>
          <w:sz w:val="22"/>
          <w:szCs w:val="22"/>
        </w:rPr>
        <w:t>e work in partnership with communities to create long term relationships built on trust.</w:t>
      </w:r>
    </w:p>
    <w:p w14:paraId="4FF4234C" w14:textId="77777777" w:rsidR="009C67EB" w:rsidRPr="00016B61" w:rsidRDefault="009C67EB" w:rsidP="00CB1E8B">
      <w:pPr>
        <w:pStyle w:val="NoSpacing"/>
        <w:jc w:val="both"/>
        <w:rPr>
          <w:rFonts w:cs="Arial"/>
          <w:sz w:val="22"/>
          <w:szCs w:val="22"/>
        </w:rPr>
      </w:pPr>
      <w:r w:rsidRPr="00016B61">
        <w:rPr>
          <w:rFonts w:cs="Arial"/>
          <w:sz w:val="22"/>
          <w:szCs w:val="22"/>
        </w:rPr>
        <w:t xml:space="preserve"> </w:t>
      </w:r>
    </w:p>
    <w:p w14:paraId="471A9506" w14:textId="77777777" w:rsidR="008D6055" w:rsidRDefault="0082030A" w:rsidP="006D1437">
      <w:pPr>
        <w:jc w:val="both"/>
        <w:rPr>
          <w:rFonts w:cs="Arial"/>
          <w:sz w:val="22"/>
          <w:szCs w:val="22"/>
        </w:rPr>
      </w:pPr>
      <w:r>
        <w:rPr>
          <w:rFonts w:cs="Arial"/>
          <w:sz w:val="22"/>
          <w:szCs w:val="22"/>
        </w:rPr>
        <w:t>In 2017</w:t>
      </w:r>
      <w:r w:rsidR="006D1437" w:rsidRPr="006D1437">
        <w:rPr>
          <w:rFonts w:cs="Arial"/>
          <w:sz w:val="22"/>
          <w:szCs w:val="22"/>
        </w:rPr>
        <w:t xml:space="preserve"> we</w:t>
      </w:r>
      <w:r w:rsidR="0017599A">
        <w:rPr>
          <w:rFonts w:cs="Arial"/>
          <w:sz w:val="22"/>
          <w:szCs w:val="22"/>
        </w:rPr>
        <w:t xml:space="preserve"> </w:t>
      </w:r>
      <w:r w:rsidR="006D1437" w:rsidRPr="006D1437">
        <w:rPr>
          <w:rFonts w:cs="Arial"/>
          <w:sz w:val="22"/>
          <w:szCs w:val="22"/>
        </w:rPr>
        <w:t>formed a strategic partnership with Find Your Feet. The partnership ensures Find Your Feet’s</w:t>
      </w:r>
      <w:r w:rsidR="0017599A">
        <w:rPr>
          <w:rFonts w:cs="Arial"/>
          <w:sz w:val="22"/>
          <w:szCs w:val="22"/>
        </w:rPr>
        <w:t xml:space="preserve"> livelihoods</w:t>
      </w:r>
      <w:r w:rsidR="006D1437" w:rsidRPr="006D1437">
        <w:rPr>
          <w:rFonts w:cs="Arial"/>
          <w:sz w:val="22"/>
          <w:szCs w:val="22"/>
        </w:rPr>
        <w:t xml:space="preserve"> work will continue </w:t>
      </w:r>
      <w:r w:rsidR="008D6055">
        <w:rPr>
          <w:rFonts w:cs="Arial"/>
          <w:sz w:val="22"/>
          <w:szCs w:val="22"/>
        </w:rPr>
        <w:t xml:space="preserve">through </w:t>
      </w:r>
      <w:r w:rsidR="006D1437" w:rsidRPr="006D1437">
        <w:rPr>
          <w:rFonts w:cs="Arial"/>
          <w:sz w:val="22"/>
          <w:szCs w:val="22"/>
        </w:rPr>
        <w:t>Health Poverty Action.</w:t>
      </w:r>
      <w:r w:rsidR="008D6055">
        <w:rPr>
          <w:rFonts w:cs="Arial"/>
          <w:sz w:val="22"/>
          <w:szCs w:val="22"/>
        </w:rPr>
        <w:t xml:space="preserve"> </w:t>
      </w:r>
    </w:p>
    <w:p w14:paraId="1901C7C4" w14:textId="77777777" w:rsidR="008D6055" w:rsidRDefault="008D6055" w:rsidP="006D1437">
      <w:pPr>
        <w:jc w:val="both"/>
        <w:rPr>
          <w:rFonts w:cs="Arial"/>
          <w:sz w:val="22"/>
          <w:szCs w:val="22"/>
        </w:rPr>
      </w:pPr>
    </w:p>
    <w:p w14:paraId="63FB0741" w14:textId="7FF6686F" w:rsidR="006D1437" w:rsidRDefault="008D6055" w:rsidP="006D1437">
      <w:pPr>
        <w:jc w:val="both"/>
        <w:rPr>
          <w:rFonts w:cs="Arial"/>
          <w:sz w:val="22"/>
          <w:szCs w:val="22"/>
        </w:rPr>
      </w:pPr>
      <w:r>
        <w:rPr>
          <w:rFonts w:cs="Arial"/>
          <w:sz w:val="22"/>
          <w:szCs w:val="22"/>
        </w:rPr>
        <w:t>We are also proud to be one of the small number of organisation recognised as being structurally part of the global People’s Health Movement. This quote from the founding document of this movement, the People’s Health Charter, sums up the essence of Health Poverty Action’s values and identity:</w:t>
      </w:r>
    </w:p>
    <w:p w14:paraId="5A6FF723" w14:textId="77777777" w:rsidR="008D6055" w:rsidRDefault="008D6055" w:rsidP="006D1437">
      <w:pPr>
        <w:jc w:val="both"/>
        <w:rPr>
          <w:rFonts w:cs="Arial"/>
          <w:sz w:val="22"/>
          <w:szCs w:val="22"/>
        </w:rPr>
      </w:pPr>
    </w:p>
    <w:p w14:paraId="163ACCBC" w14:textId="228E273A" w:rsidR="008D6055" w:rsidRPr="008D6055" w:rsidRDefault="008D6055" w:rsidP="008D6055">
      <w:pPr>
        <w:ind w:left="720"/>
        <w:jc w:val="both"/>
        <w:rPr>
          <w:rFonts w:cs="Arial"/>
          <w:i/>
          <w:sz w:val="22"/>
          <w:szCs w:val="22"/>
        </w:rPr>
      </w:pPr>
      <w:r w:rsidRPr="008D6055">
        <w:rPr>
          <w:rFonts w:cs="Arial"/>
          <w:i/>
          <w:sz w:val="22"/>
          <w:szCs w:val="22"/>
        </w:rPr>
        <w:t>“Health is a social, economic and political issues and above all a fundamental human right. Inequality, poverty, exploitation, violence and injustice are at the root of ill-health and the deaths of poor and marginalised people. Health for all means that powerful vested interests have to be challenged, and that political and economic priorities have to be drastically changed. This Charter encourages people to develop their own solutions, and to hold accountable local authorities, national governments, international organisations and corporations.”</w:t>
      </w:r>
    </w:p>
    <w:p w14:paraId="305230FD" w14:textId="77777777" w:rsidR="00254692" w:rsidRPr="00016B61" w:rsidRDefault="00254692" w:rsidP="00CB1E8B">
      <w:pPr>
        <w:jc w:val="both"/>
        <w:rPr>
          <w:rFonts w:cs="Arial"/>
          <w:b/>
          <w:sz w:val="22"/>
          <w:szCs w:val="22"/>
        </w:rPr>
      </w:pPr>
    </w:p>
    <w:p w14:paraId="2365FB46" w14:textId="2B121FBE" w:rsidR="004E29B4" w:rsidRDefault="004E29B4" w:rsidP="00CB1E8B">
      <w:pPr>
        <w:jc w:val="both"/>
        <w:rPr>
          <w:rFonts w:cs="Arial"/>
          <w:b/>
          <w:sz w:val="22"/>
          <w:szCs w:val="22"/>
        </w:rPr>
      </w:pPr>
    </w:p>
    <w:p w14:paraId="292D8123" w14:textId="77777777" w:rsidR="00BA018B" w:rsidRDefault="00BA018B">
      <w:pPr>
        <w:rPr>
          <w:rFonts w:cs="Arial"/>
          <w:b/>
          <w:szCs w:val="24"/>
        </w:rPr>
      </w:pPr>
      <w:r>
        <w:rPr>
          <w:rFonts w:cs="Arial"/>
          <w:b/>
          <w:szCs w:val="24"/>
        </w:rPr>
        <w:br w:type="page"/>
      </w:r>
    </w:p>
    <w:p w14:paraId="73A97CBD" w14:textId="0518F2F6" w:rsidR="00016B61" w:rsidRDefault="00016B61" w:rsidP="00016B61">
      <w:pPr>
        <w:rPr>
          <w:rFonts w:cs="Arial"/>
          <w:b/>
          <w:szCs w:val="24"/>
        </w:rPr>
      </w:pPr>
      <w:r>
        <w:rPr>
          <w:rFonts w:cs="Arial"/>
          <w:b/>
          <w:szCs w:val="24"/>
        </w:rPr>
        <w:lastRenderedPageBreak/>
        <w:t>JOB DESCRIPTION</w:t>
      </w:r>
    </w:p>
    <w:p w14:paraId="48234F34" w14:textId="77777777" w:rsidR="00016B61" w:rsidRPr="00016B61" w:rsidRDefault="00016B61" w:rsidP="00016B61">
      <w:pPr>
        <w:rPr>
          <w:rFonts w:cs="Arial"/>
          <w:b/>
          <w:szCs w:val="24"/>
        </w:rPr>
      </w:pPr>
    </w:p>
    <w:p w14:paraId="270F7DFD" w14:textId="77777777" w:rsidR="000B1019" w:rsidRPr="00BA018B" w:rsidRDefault="00CB456F" w:rsidP="00CB1E8B">
      <w:pPr>
        <w:autoSpaceDE w:val="0"/>
        <w:autoSpaceDN w:val="0"/>
        <w:jc w:val="both"/>
        <w:rPr>
          <w:rFonts w:cs="Arial"/>
          <w:b/>
          <w:bCs/>
          <w:szCs w:val="22"/>
        </w:rPr>
      </w:pPr>
      <w:r w:rsidRPr="00BA018B">
        <w:rPr>
          <w:rFonts w:cs="Arial"/>
          <w:b/>
          <w:bCs/>
          <w:szCs w:val="22"/>
        </w:rPr>
        <w:t>Context of the</w:t>
      </w:r>
      <w:r w:rsidR="002133C8" w:rsidRPr="00BA018B">
        <w:rPr>
          <w:rFonts w:cs="Arial"/>
          <w:b/>
          <w:bCs/>
          <w:szCs w:val="22"/>
        </w:rPr>
        <w:t xml:space="preserve"> role</w:t>
      </w:r>
    </w:p>
    <w:p w14:paraId="18611753" w14:textId="77777777" w:rsidR="000B1019" w:rsidRPr="000D1B70" w:rsidRDefault="000B1019" w:rsidP="00CB1E8B">
      <w:pPr>
        <w:autoSpaceDE w:val="0"/>
        <w:autoSpaceDN w:val="0"/>
        <w:jc w:val="both"/>
        <w:rPr>
          <w:rFonts w:cs="Arial"/>
          <w:bCs/>
          <w:sz w:val="22"/>
          <w:szCs w:val="22"/>
        </w:rPr>
      </w:pPr>
    </w:p>
    <w:p w14:paraId="77177F7C" w14:textId="77777777" w:rsidR="00BA018B" w:rsidRPr="00BC19E5" w:rsidRDefault="00BA018B" w:rsidP="00BA018B">
      <w:pPr>
        <w:tabs>
          <w:tab w:val="num" w:pos="0"/>
          <w:tab w:val="left" w:pos="2340"/>
        </w:tabs>
        <w:jc w:val="both"/>
        <w:rPr>
          <w:rFonts w:cs="Arial"/>
          <w:sz w:val="22"/>
          <w:szCs w:val="22"/>
        </w:rPr>
      </w:pPr>
      <w:r>
        <w:rPr>
          <w:sz w:val="22"/>
          <w:szCs w:val="22"/>
        </w:rPr>
        <w:t xml:space="preserve">This position will sit within the Africa Programmes Team. </w:t>
      </w:r>
      <w:r w:rsidRPr="00BC19E5">
        <w:rPr>
          <w:rFonts w:cs="Arial"/>
          <w:sz w:val="22"/>
          <w:szCs w:val="22"/>
        </w:rPr>
        <w:t xml:space="preserve">Our </w:t>
      </w:r>
      <w:r w:rsidRPr="00550AB1">
        <w:rPr>
          <w:rFonts w:cs="Arial"/>
          <w:sz w:val="22"/>
          <w:szCs w:val="22"/>
        </w:rPr>
        <w:t xml:space="preserve">programmes are managed by Country Directors overseen by two Heads of Programmes (one responsible for Africa and one responsible for Asia). The Programme Team in London provides support services to the development, implementation and administration of Health Poverty Action’s programmes.  </w:t>
      </w:r>
      <w:r>
        <w:rPr>
          <w:rFonts w:cs="Arial"/>
          <w:sz w:val="22"/>
          <w:szCs w:val="22"/>
        </w:rPr>
        <w:t>Health Poverty Action’s programme work in Africa takes place through country offices in Ethiopia, Kenya, Namibia, Rwanda, Sierra Leone and Somaliland and Find Your Feet’s in Malawi and Zimbabwe</w:t>
      </w:r>
      <w:r w:rsidRPr="00550AB1">
        <w:rPr>
          <w:rFonts w:cs="Arial"/>
          <w:sz w:val="22"/>
          <w:szCs w:val="22"/>
        </w:rPr>
        <w:t xml:space="preserve">. The Programmes Department liaises with: </w:t>
      </w:r>
      <w:r>
        <w:rPr>
          <w:rFonts w:cs="Arial"/>
          <w:sz w:val="22"/>
          <w:szCs w:val="22"/>
        </w:rPr>
        <w:t>t</w:t>
      </w:r>
      <w:r w:rsidRPr="00550AB1">
        <w:rPr>
          <w:rFonts w:cs="Arial"/>
          <w:sz w:val="22"/>
          <w:szCs w:val="22"/>
        </w:rPr>
        <w:t>he Policy &amp; Campaigns Department to ensure strong integration between our programmes and advocacy work; the Fundraising Department to develop proposals and reports</w:t>
      </w:r>
      <w:r w:rsidRPr="00BC19E5">
        <w:rPr>
          <w:rFonts w:cs="Arial"/>
          <w:sz w:val="22"/>
          <w:szCs w:val="22"/>
        </w:rPr>
        <w:t xml:space="preserve"> for trusts and foundations; and the Finance Department on programme finances.</w:t>
      </w:r>
    </w:p>
    <w:p w14:paraId="34704E1A" w14:textId="625BD3E6" w:rsidR="00825B5A" w:rsidRDefault="00825B5A" w:rsidP="00A64A12">
      <w:pPr>
        <w:jc w:val="both"/>
        <w:rPr>
          <w:rFonts w:cs="Arial"/>
          <w:sz w:val="22"/>
          <w:szCs w:val="22"/>
        </w:rPr>
      </w:pPr>
    </w:p>
    <w:p w14:paraId="6E07815B" w14:textId="3D306C1E" w:rsidR="0041654B" w:rsidRDefault="0041654B" w:rsidP="00CB1E8B">
      <w:pPr>
        <w:pStyle w:val="ListParagraph"/>
        <w:autoSpaceDE w:val="0"/>
        <w:autoSpaceDN w:val="0"/>
        <w:ind w:left="0"/>
        <w:jc w:val="both"/>
        <w:rPr>
          <w:rFonts w:cs="Arial"/>
          <w:b/>
          <w:sz w:val="22"/>
          <w:szCs w:val="22"/>
        </w:rPr>
      </w:pPr>
    </w:p>
    <w:p w14:paraId="30FA7BEB" w14:textId="211BB2DA" w:rsidR="000B1019" w:rsidRPr="00BA018B" w:rsidRDefault="00BA018B" w:rsidP="00CB1E8B">
      <w:pPr>
        <w:pStyle w:val="ListParagraph"/>
        <w:autoSpaceDE w:val="0"/>
        <w:autoSpaceDN w:val="0"/>
        <w:ind w:left="0"/>
        <w:jc w:val="both"/>
        <w:rPr>
          <w:rFonts w:cs="Arial"/>
          <w:b/>
          <w:szCs w:val="22"/>
        </w:rPr>
      </w:pPr>
      <w:r>
        <w:rPr>
          <w:rFonts w:cs="Arial"/>
          <w:b/>
          <w:szCs w:val="22"/>
        </w:rPr>
        <w:t>R</w:t>
      </w:r>
      <w:r w:rsidR="002133C8" w:rsidRPr="00BA018B">
        <w:rPr>
          <w:rFonts w:cs="Arial"/>
          <w:b/>
          <w:szCs w:val="22"/>
        </w:rPr>
        <w:t>esponsibilities</w:t>
      </w:r>
    </w:p>
    <w:p w14:paraId="1A85B00F" w14:textId="4CA2E65F" w:rsidR="00B61DB4" w:rsidRDefault="00B61DB4" w:rsidP="00016B61">
      <w:pPr>
        <w:autoSpaceDE w:val="0"/>
        <w:autoSpaceDN w:val="0"/>
        <w:rPr>
          <w:rFonts w:cs="Arial"/>
          <w:b/>
          <w:sz w:val="22"/>
          <w:szCs w:val="22"/>
        </w:rPr>
      </w:pPr>
    </w:p>
    <w:p w14:paraId="64D9638E" w14:textId="77777777" w:rsidR="00BA018B" w:rsidRPr="00BA018B" w:rsidRDefault="00BA018B" w:rsidP="00BA018B">
      <w:pPr>
        <w:pStyle w:val="Heading1"/>
        <w:rPr>
          <w:rFonts w:cs="Arial"/>
          <w:b w:val="0"/>
          <w:sz w:val="22"/>
          <w:szCs w:val="22"/>
        </w:rPr>
      </w:pPr>
      <w:r w:rsidRPr="00BA018B">
        <w:rPr>
          <w:rFonts w:cs="Arial"/>
          <w:sz w:val="22"/>
          <w:szCs w:val="22"/>
        </w:rPr>
        <w:t>Main Functions of the Post</w:t>
      </w:r>
    </w:p>
    <w:p w14:paraId="02CD1D60" w14:textId="77777777" w:rsidR="00BA018B" w:rsidRPr="00BC19E5" w:rsidRDefault="00BA018B" w:rsidP="00BA018B">
      <w:pPr>
        <w:rPr>
          <w:rFonts w:cs="Arial"/>
          <w:sz w:val="22"/>
          <w:szCs w:val="22"/>
        </w:rPr>
      </w:pPr>
    </w:p>
    <w:p w14:paraId="11EC96BD" w14:textId="77777777" w:rsidR="00BA018B" w:rsidRPr="00550AB1" w:rsidRDefault="00BA018B" w:rsidP="00BA018B">
      <w:pPr>
        <w:numPr>
          <w:ilvl w:val="0"/>
          <w:numId w:val="14"/>
        </w:numPr>
        <w:tabs>
          <w:tab w:val="clear" w:pos="720"/>
          <w:tab w:val="num" w:pos="567"/>
        </w:tabs>
        <w:ind w:left="567" w:hanging="425"/>
        <w:rPr>
          <w:rFonts w:cs="Arial"/>
          <w:sz w:val="22"/>
          <w:szCs w:val="22"/>
        </w:rPr>
      </w:pPr>
      <w:r w:rsidRPr="00BC19E5">
        <w:rPr>
          <w:rFonts w:cs="Arial"/>
          <w:sz w:val="22"/>
          <w:szCs w:val="22"/>
        </w:rPr>
        <w:t xml:space="preserve">To </w:t>
      </w:r>
      <w:r w:rsidRPr="00550AB1">
        <w:rPr>
          <w:rFonts w:cs="Arial"/>
          <w:sz w:val="22"/>
          <w:szCs w:val="22"/>
        </w:rPr>
        <w:t>assist in the administration of project finances</w:t>
      </w:r>
    </w:p>
    <w:p w14:paraId="3C5F803E" w14:textId="77777777" w:rsidR="00BA018B" w:rsidRDefault="00BA018B" w:rsidP="00BA018B">
      <w:pPr>
        <w:numPr>
          <w:ilvl w:val="0"/>
          <w:numId w:val="14"/>
        </w:numPr>
        <w:tabs>
          <w:tab w:val="clear" w:pos="720"/>
          <w:tab w:val="num" w:pos="567"/>
        </w:tabs>
        <w:ind w:left="567" w:hanging="425"/>
        <w:rPr>
          <w:rFonts w:cs="Arial"/>
          <w:sz w:val="22"/>
          <w:szCs w:val="22"/>
        </w:rPr>
      </w:pPr>
      <w:r w:rsidRPr="00FF0323">
        <w:rPr>
          <w:rFonts w:cs="Arial"/>
          <w:sz w:val="22"/>
          <w:szCs w:val="22"/>
        </w:rPr>
        <w:t xml:space="preserve">To assist with project logistics and </w:t>
      </w:r>
      <w:r>
        <w:rPr>
          <w:rFonts w:cs="Arial"/>
          <w:sz w:val="22"/>
          <w:szCs w:val="22"/>
        </w:rPr>
        <w:t>grant management</w:t>
      </w:r>
    </w:p>
    <w:p w14:paraId="36C7A21E" w14:textId="77777777" w:rsidR="00BA018B" w:rsidRPr="00BC19E5" w:rsidRDefault="00BA018B" w:rsidP="00BA018B">
      <w:pPr>
        <w:numPr>
          <w:ilvl w:val="0"/>
          <w:numId w:val="14"/>
        </w:numPr>
        <w:tabs>
          <w:tab w:val="clear" w:pos="720"/>
          <w:tab w:val="num" w:pos="567"/>
        </w:tabs>
        <w:ind w:left="567" w:hanging="425"/>
        <w:rPr>
          <w:rFonts w:cs="Arial"/>
          <w:sz w:val="22"/>
          <w:szCs w:val="22"/>
        </w:rPr>
      </w:pPr>
      <w:r w:rsidRPr="00BC19E5">
        <w:rPr>
          <w:rFonts w:cs="Arial"/>
          <w:sz w:val="22"/>
          <w:szCs w:val="22"/>
        </w:rPr>
        <w:t>To assist in the broader administration of the Programmes Department</w:t>
      </w:r>
    </w:p>
    <w:p w14:paraId="23A31957" w14:textId="77777777" w:rsidR="00BA018B" w:rsidRPr="00BC19E5" w:rsidRDefault="00BA018B" w:rsidP="00BA018B">
      <w:pPr>
        <w:numPr>
          <w:ilvl w:val="0"/>
          <w:numId w:val="14"/>
        </w:numPr>
        <w:tabs>
          <w:tab w:val="clear" w:pos="720"/>
          <w:tab w:val="num" w:pos="567"/>
        </w:tabs>
        <w:ind w:left="567" w:hanging="425"/>
        <w:rPr>
          <w:rFonts w:cs="Arial"/>
          <w:sz w:val="22"/>
          <w:szCs w:val="22"/>
        </w:rPr>
      </w:pPr>
      <w:r w:rsidRPr="00BC19E5">
        <w:rPr>
          <w:rFonts w:cs="Arial"/>
          <w:sz w:val="22"/>
          <w:szCs w:val="22"/>
        </w:rPr>
        <w:t>To contribute to programme development</w:t>
      </w:r>
    </w:p>
    <w:p w14:paraId="430FDA2C" w14:textId="77777777" w:rsidR="00BA018B" w:rsidRPr="00BC19E5" w:rsidRDefault="00BA018B" w:rsidP="00BA018B">
      <w:pPr>
        <w:rPr>
          <w:rFonts w:cs="Arial"/>
          <w:b/>
          <w:sz w:val="22"/>
          <w:szCs w:val="22"/>
        </w:rPr>
      </w:pPr>
    </w:p>
    <w:p w14:paraId="5231B355" w14:textId="77777777" w:rsidR="00BA018B" w:rsidRDefault="00BA018B" w:rsidP="00BA018B">
      <w:pPr>
        <w:ind w:left="567" w:hanging="567"/>
        <w:rPr>
          <w:rFonts w:cs="Arial"/>
          <w:b/>
          <w:sz w:val="22"/>
          <w:szCs w:val="22"/>
        </w:rPr>
      </w:pPr>
      <w:r w:rsidRPr="00BC19E5">
        <w:rPr>
          <w:rFonts w:cs="Arial"/>
          <w:b/>
          <w:sz w:val="22"/>
          <w:szCs w:val="22"/>
        </w:rPr>
        <w:t>Outline of Responsibilities</w:t>
      </w:r>
    </w:p>
    <w:p w14:paraId="57B9AC8D" w14:textId="77777777" w:rsidR="00BA018B" w:rsidRPr="00BC19E5" w:rsidRDefault="00BA018B" w:rsidP="00BA018B">
      <w:pPr>
        <w:ind w:left="567" w:hanging="567"/>
        <w:rPr>
          <w:rFonts w:cs="Arial"/>
          <w:b/>
          <w:sz w:val="22"/>
          <w:szCs w:val="22"/>
        </w:rPr>
      </w:pPr>
    </w:p>
    <w:p w14:paraId="091D93EA" w14:textId="77777777" w:rsidR="00BA018B" w:rsidRPr="00BC19E5" w:rsidRDefault="00BA018B" w:rsidP="00BA018B">
      <w:pPr>
        <w:tabs>
          <w:tab w:val="num" w:pos="567"/>
        </w:tabs>
        <w:ind w:left="567" w:hanging="567"/>
        <w:rPr>
          <w:rFonts w:cs="Arial"/>
          <w:b/>
          <w:sz w:val="22"/>
          <w:szCs w:val="22"/>
        </w:rPr>
      </w:pPr>
      <w:r w:rsidRPr="00BC19E5">
        <w:rPr>
          <w:rFonts w:cs="Arial"/>
          <w:b/>
          <w:sz w:val="22"/>
          <w:szCs w:val="22"/>
        </w:rPr>
        <w:t>1.</w:t>
      </w:r>
      <w:r w:rsidRPr="00BC19E5">
        <w:rPr>
          <w:rFonts w:cs="Arial"/>
          <w:b/>
          <w:sz w:val="22"/>
          <w:szCs w:val="22"/>
        </w:rPr>
        <w:tab/>
        <w:t xml:space="preserve"> </w:t>
      </w:r>
      <w:r>
        <w:rPr>
          <w:rFonts w:cs="Arial"/>
          <w:b/>
          <w:sz w:val="22"/>
          <w:szCs w:val="22"/>
        </w:rPr>
        <w:tab/>
      </w:r>
      <w:r w:rsidRPr="00BC19E5">
        <w:rPr>
          <w:rFonts w:cs="Arial"/>
          <w:b/>
          <w:sz w:val="22"/>
          <w:szCs w:val="22"/>
        </w:rPr>
        <w:t xml:space="preserve">To assist in the administration of project finances </w:t>
      </w:r>
      <w:r>
        <w:rPr>
          <w:rFonts w:cs="Arial"/>
          <w:b/>
          <w:sz w:val="22"/>
          <w:szCs w:val="22"/>
        </w:rPr>
        <w:t>40%</w:t>
      </w:r>
    </w:p>
    <w:p w14:paraId="4EC020B1" w14:textId="77777777" w:rsidR="00BA018B" w:rsidRPr="00BC19E5" w:rsidRDefault="00BA018B" w:rsidP="00BA018B">
      <w:pPr>
        <w:rPr>
          <w:rFonts w:cs="Arial"/>
          <w:sz w:val="22"/>
          <w:szCs w:val="22"/>
        </w:rPr>
      </w:pPr>
      <w:r w:rsidRPr="00BC19E5">
        <w:rPr>
          <w:rFonts w:cs="Arial"/>
          <w:sz w:val="22"/>
          <w:szCs w:val="22"/>
        </w:rPr>
        <w:t>1.1</w:t>
      </w:r>
      <w:r>
        <w:rPr>
          <w:rFonts w:cs="Arial"/>
          <w:sz w:val="22"/>
          <w:szCs w:val="22"/>
        </w:rPr>
        <w:tab/>
      </w:r>
      <w:r w:rsidRPr="00BC19E5">
        <w:rPr>
          <w:rFonts w:cs="Arial"/>
          <w:sz w:val="22"/>
          <w:szCs w:val="22"/>
        </w:rPr>
        <w:t xml:space="preserve">Assist in the preparation and maintenance of project budgets </w:t>
      </w:r>
    </w:p>
    <w:p w14:paraId="3BB31858" w14:textId="77777777" w:rsidR="00BA018B" w:rsidRPr="00BC19E5" w:rsidRDefault="00BA018B" w:rsidP="00BA018B">
      <w:pPr>
        <w:ind w:left="720" w:hanging="720"/>
        <w:rPr>
          <w:rFonts w:cs="Arial"/>
          <w:sz w:val="22"/>
          <w:szCs w:val="22"/>
        </w:rPr>
      </w:pPr>
      <w:r w:rsidRPr="00BC19E5">
        <w:rPr>
          <w:rFonts w:cs="Arial"/>
          <w:sz w:val="22"/>
          <w:szCs w:val="22"/>
        </w:rPr>
        <w:t>1.2</w:t>
      </w:r>
      <w:r>
        <w:rPr>
          <w:rFonts w:cs="Arial"/>
          <w:sz w:val="22"/>
          <w:szCs w:val="22"/>
        </w:rPr>
        <w:tab/>
      </w:r>
      <w:r w:rsidRPr="00BC19E5">
        <w:rPr>
          <w:rFonts w:cs="Arial"/>
          <w:sz w:val="22"/>
          <w:szCs w:val="22"/>
        </w:rPr>
        <w:t>Assist in monitoring field expenditure/income on allocated projects, providing feedback to field staff and the Programme Officer as appropriate</w:t>
      </w:r>
    </w:p>
    <w:p w14:paraId="60B9ACFA" w14:textId="77777777" w:rsidR="00BA018B" w:rsidRPr="00BC19E5" w:rsidRDefault="00BA018B" w:rsidP="00BA018B">
      <w:pPr>
        <w:ind w:left="720" w:hanging="720"/>
        <w:rPr>
          <w:rFonts w:cs="Arial"/>
          <w:sz w:val="22"/>
          <w:szCs w:val="22"/>
        </w:rPr>
      </w:pPr>
      <w:r w:rsidRPr="00BC19E5">
        <w:rPr>
          <w:rFonts w:cs="Arial"/>
          <w:sz w:val="22"/>
          <w:szCs w:val="22"/>
        </w:rPr>
        <w:t xml:space="preserve">1.3 </w:t>
      </w:r>
      <w:r w:rsidRPr="00BC19E5">
        <w:rPr>
          <w:rFonts w:cs="Arial"/>
          <w:sz w:val="22"/>
          <w:szCs w:val="22"/>
        </w:rPr>
        <w:tab/>
        <w:t>Assist in reviewing monthly financial reports, including bank reconciliations</w:t>
      </w:r>
    </w:p>
    <w:p w14:paraId="4E2DD7D3" w14:textId="77777777" w:rsidR="00BA018B" w:rsidRPr="005A17A9" w:rsidRDefault="00BA018B" w:rsidP="00BA018B">
      <w:pPr>
        <w:ind w:left="709" w:hanging="709"/>
        <w:rPr>
          <w:rFonts w:cs="Arial"/>
          <w:sz w:val="22"/>
          <w:szCs w:val="22"/>
        </w:rPr>
      </w:pPr>
      <w:r>
        <w:rPr>
          <w:rFonts w:cs="Arial"/>
          <w:sz w:val="22"/>
          <w:szCs w:val="22"/>
        </w:rPr>
        <w:t>1.4</w:t>
      </w:r>
      <w:r>
        <w:rPr>
          <w:rFonts w:cs="Arial"/>
          <w:sz w:val="22"/>
          <w:szCs w:val="22"/>
        </w:rPr>
        <w:tab/>
      </w:r>
      <w:r>
        <w:rPr>
          <w:rFonts w:cs="Arial"/>
          <w:sz w:val="22"/>
          <w:szCs w:val="22"/>
        </w:rPr>
        <w:tab/>
      </w:r>
      <w:r w:rsidRPr="00BC19E5">
        <w:rPr>
          <w:rFonts w:cs="Arial"/>
          <w:sz w:val="22"/>
          <w:szCs w:val="22"/>
        </w:rPr>
        <w:t xml:space="preserve">Assisting in preparation of donor reports and claims together with Finance </w:t>
      </w:r>
      <w:r w:rsidRPr="005A17A9">
        <w:rPr>
          <w:rFonts w:cs="Arial"/>
          <w:sz w:val="22"/>
          <w:szCs w:val="22"/>
        </w:rPr>
        <w:t>Department and the Programme Officer</w:t>
      </w:r>
    </w:p>
    <w:p w14:paraId="4FBD8DCC" w14:textId="77777777" w:rsidR="00BA018B" w:rsidRPr="00BC19E5" w:rsidRDefault="00BA018B" w:rsidP="00BA018B">
      <w:pPr>
        <w:ind w:left="709" w:hanging="709"/>
        <w:rPr>
          <w:rFonts w:cs="Arial"/>
          <w:sz w:val="22"/>
          <w:szCs w:val="22"/>
        </w:rPr>
      </w:pPr>
      <w:r>
        <w:rPr>
          <w:rFonts w:cs="Arial"/>
          <w:sz w:val="22"/>
          <w:szCs w:val="22"/>
        </w:rPr>
        <w:t>1.5</w:t>
      </w:r>
      <w:r w:rsidRPr="005A17A9">
        <w:rPr>
          <w:rFonts w:cs="Arial"/>
          <w:sz w:val="22"/>
          <w:szCs w:val="22"/>
        </w:rPr>
        <w:tab/>
        <w:t>Assist in monitoring cash flow to field offices and processing transfer requests</w:t>
      </w:r>
    </w:p>
    <w:p w14:paraId="35F5A446" w14:textId="77777777" w:rsidR="00BA018B" w:rsidRPr="00BC19E5" w:rsidRDefault="00BA018B" w:rsidP="00BA018B">
      <w:pPr>
        <w:ind w:left="720" w:hanging="720"/>
        <w:rPr>
          <w:rFonts w:cs="Arial"/>
          <w:sz w:val="22"/>
          <w:szCs w:val="22"/>
        </w:rPr>
      </w:pPr>
    </w:p>
    <w:p w14:paraId="2BABF11D" w14:textId="77777777" w:rsidR="00BA018B" w:rsidRDefault="00BA018B" w:rsidP="00BA018B">
      <w:pPr>
        <w:ind w:left="720" w:hanging="720"/>
        <w:rPr>
          <w:rFonts w:cs="Arial"/>
          <w:b/>
          <w:sz w:val="22"/>
          <w:szCs w:val="22"/>
        </w:rPr>
      </w:pPr>
      <w:r w:rsidRPr="00550AB1">
        <w:rPr>
          <w:rFonts w:cs="Arial"/>
          <w:b/>
          <w:sz w:val="22"/>
          <w:szCs w:val="22"/>
        </w:rPr>
        <w:t xml:space="preserve">2. </w:t>
      </w:r>
      <w:r w:rsidRPr="00550AB1">
        <w:rPr>
          <w:rFonts w:cs="Arial"/>
          <w:b/>
          <w:sz w:val="22"/>
          <w:szCs w:val="22"/>
        </w:rPr>
        <w:tab/>
        <w:t>To assist with project logistics</w:t>
      </w:r>
      <w:r>
        <w:rPr>
          <w:rFonts w:cs="Arial"/>
          <w:b/>
          <w:sz w:val="22"/>
          <w:szCs w:val="22"/>
        </w:rPr>
        <w:t xml:space="preserve"> and procurement</w:t>
      </w:r>
      <w:r w:rsidRPr="00550AB1">
        <w:rPr>
          <w:rFonts w:cs="Arial"/>
          <w:b/>
          <w:sz w:val="22"/>
          <w:szCs w:val="22"/>
        </w:rPr>
        <w:t xml:space="preserve">, support grant management &amp; donor relations </w:t>
      </w:r>
      <w:r>
        <w:rPr>
          <w:rFonts w:cs="Arial"/>
          <w:b/>
          <w:sz w:val="22"/>
          <w:szCs w:val="22"/>
        </w:rPr>
        <w:t>40%</w:t>
      </w:r>
    </w:p>
    <w:p w14:paraId="7E4DBDA6" w14:textId="77777777" w:rsidR="00BA018B" w:rsidRPr="00A85A24" w:rsidRDefault="00BA018B" w:rsidP="00BA018B">
      <w:pPr>
        <w:ind w:left="720" w:hanging="720"/>
        <w:rPr>
          <w:rFonts w:cs="Arial"/>
          <w:sz w:val="22"/>
          <w:szCs w:val="22"/>
        </w:rPr>
      </w:pPr>
      <w:r>
        <w:rPr>
          <w:rFonts w:cs="Arial"/>
          <w:sz w:val="22"/>
          <w:szCs w:val="22"/>
        </w:rPr>
        <w:t>2.1</w:t>
      </w:r>
      <w:r>
        <w:rPr>
          <w:rFonts w:cs="Arial"/>
          <w:sz w:val="22"/>
          <w:szCs w:val="22"/>
        </w:rPr>
        <w:tab/>
      </w:r>
      <w:r w:rsidRPr="00A85A24">
        <w:rPr>
          <w:rFonts w:cs="Arial"/>
          <w:sz w:val="22"/>
          <w:szCs w:val="22"/>
        </w:rPr>
        <w:t>Assistance in procurement process in ensuring adherence internal and donor processes and procedures</w:t>
      </w:r>
    </w:p>
    <w:p w14:paraId="07717A86" w14:textId="77777777" w:rsidR="00BA018B" w:rsidRPr="00550AB1" w:rsidRDefault="00BA018B" w:rsidP="00BA018B">
      <w:pPr>
        <w:ind w:left="720" w:hanging="720"/>
        <w:rPr>
          <w:rFonts w:cs="Arial"/>
          <w:sz w:val="22"/>
          <w:szCs w:val="22"/>
        </w:rPr>
      </w:pPr>
      <w:r w:rsidRPr="00550AB1">
        <w:rPr>
          <w:rFonts w:cs="Arial"/>
          <w:sz w:val="22"/>
          <w:szCs w:val="22"/>
        </w:rPr>
        <w:t>2.2</w:t>
      </w:r>
      <w:r w:rsidRPr="00550AB1">
        <w:rPr>
          <w:rFonts w:cs="Arial"/>
          <w:sz w:val="22"/>
          <w:szCs w:val="22"/>
        </w:rPr>
        <w:tab/>
        <w:t xml:space="preserve">Help to review quarterly and annual narrative reports from projects, and provide feedback </w:t>
      </w:r>
    </w:p>
    <w:p w14:paraId="27762BD7" w14:textId="77777777" w:rsidR="00BA018B" w:rsidRPr="00550AB1" w:rsidRDefault="00BA018B" w:rsidP="00BA018B">
      <w:pPr>
        <w:ind w:left="720" w:hanging="720"/>
        <w:rPr>
          <w:rFonts w:cs="Arial"/>
          <w:sz w:val="22"/>
          <w:szCs w:val="22"/>
        </w:rPr>
      </w:pPr>
      <w:r w:rsidRPr="00550AB1">
        <w:rPr>
          <w:rFonts w:cs="Arial"/>
          <w:sz w:val="22"/>
          <w:szCs w:val="22"/>
        </w:rPr>
        <w:t>2.3</w:t>
      </w:r>
      <w:r w:rsidRPr="00550AB1">
        <w:rPr>
          <w:rFonts w:cs="Arial"/>
          <w:sz w:val="22"/>
          <w:szCs w:val="22"/>
        </w:rPr>
        <w:tab/>
        <w:t>Provide administrative and logistical support to the Country Office staff and their consultants</w:t>
      </w:r>
    </w:p>
    <w:p w14:paraId="7B7CA3AE" w14:textId="77777777" w:rsidR="00BA018B" w:rsidRPr="00550AB1" w:rsidRDefault="00BA018B" w:rsidP="00BA018B">
      <w:pPr>
        <w:ind w:left="720" w:hanging="720"/>
        <w:rPr>
          <w:rFonts w:cs="Arial"/>
          <w:sz w:val="22"/>
          <w:szCs w:val="22"/>
        </w:rPr>
      </w:pPr>
      <w:r w:rsidRPr="00550AB1">
        <w:rPr>
          <w:rFonts w:cs="Arial"/>
          <w:sz w:val="22"/>
          <w:szCs w:val="22"/>
        </w:rPr>
        <w:t>2.4</w:t>
      </w:r>
      <w:r w:rsidRPr="00550AB1">
        <w:rPr>
          <w:rFonts w:cs="Arial"/>
          <w:sz w:val="22"/>
          <w:szCs w:val="22"/>
        </w:rPr>
        <w:tab/>
        <w:t>Assist with the administration of evaluations (e.g. reviewing TORs, reviewing report drafts etc.)</w:t>
      </w:r>
      <w:r w:rsidRPr="00550AB1">
        <w:rPr>
          <w:rFonts w:cs="Arial"/>
          <w:sz w:val="22"/>
          <w:szCs w:val="22"/>
        </w:rPr>
        <w:tab/>
      </w:r>
    </w:p>
    <w:p w14:paraId="77A03C79" w14:textId="77777777" w:rsidR="00BA018B" w:rsidRDefault="00BA018B" w:rsidP="00BA018B">
      <w:pPr>
        <w:ind w:left="720" w:hanging="720"/>
        <w:rPr>
          <w:rFonts w:cs="Arial"/>
          <w:sz w:val="22"/>
          <w:szCs w:val="22"/>
        </w:rPr>
      </w:pPr>
      <w:r>
        <w:rPr>
          <w:rFonts w:cs="Arial"/>
          <w:sz w:val="22"/>
          <w:szCs w:val="22"/>
        </w:rPr>
        <w:t>2.5</w:t>
      </w:r>
      <w:r w:rsidRPr="00550AB1">
        <w:rPr>
          <w:rFonts w:cs="Arial"/>
          <w:sz w:val="22"/>
          <w:szCs w:val="22"/>
        </w:rPr>
        <w:tab/>
        <w:t>Support the Programme Officer in</w:t>
      </w:r>
      <w:r>
        <w:rPr>
          <w:rFonts w:cs="Arial"/>
          <w:sz w:val="22"/>
          <w:szCs w:val="22"/>
        </w:rPr>
        <w:t xml:space="preserve"> monitoring</w:t>
      </w:r>
      <w:r w:rsidRPr="00550AB1">
        <w:rPr>
          <w:rFonts w:cs="Arial"/>
          <w:sz w:val="22"/>
          <w:szCs w:val="22"/>
        </w:rPr>
        <w:t xml:space="preserve"> donor relations &amp; communications </w:t>
      </w:r>
    </w:p>
    <w:p w14:paraId="593CEE4F" w14:textId="77777777" w:rsidR="00BA018B" w:rsidRPr="00BC19E5" w:rsidRDefault="00BA018B" w:rsidP="00BA018B">
      <w:pPr>
        <w:ind w:left="720" w:hanging="720"/>
        <w:rPr>
          <w:rFonts w:cs="Arial"/>
          <w:sz w:val="22"/>
          <w:szCs w:val="22"/>
        </w:rPr>
      </w:pPr>
      <w:r>
        <w:rPr>
          <w:rFonts w:cs="Arial"/>
          <w:sz w:val="22"/>
          <w:szCs w:val="22"/>
        </w:rPr>
        <w:t xml:space="preserve">2.6 </w:t>
      </w:r>
      <w:r>
        <w:rPr>
          <w:rFonts w:cs="Arial"/>
          <w:sz w:val="22"/>
          <w:szCs w:val="22"/>
        </w:rPr>
        <w:tab/>
      </w:r>
      <w:r w:rsidRPr="00026A1E">
        <w:rPr>
          <w:rFonts w:cs="Arial"/>
          <w:sz w:val="22"/>
          <w:szCs w:val="22"/>
        </w:rPr>
        <w:t xml:space="preserve">Organise, analyse, and share donor feedback with other staff members and act as link between other London staff and field teams when required </w:t>
      </w:r>
    </w:p>
    <w:p w14:paraId="118F2C63" w14:textId="77777777" w:rsidR="00BA018B" w:rsidRPr="00BC19E5" w:rsidRDefault="00BA018B" w:rsidP="00BA018B">
      <w:pPr>
        <w:rPr>
          <w:rFonts w:cs="Arial"/>
          <w:sz w:val="22"/>
          <w:szCs w:val="22"/>
        </w:rPr>
      </w:pPr>
    </w:p>
    <w:p w14:paraId="3CA683B8" w14:textId="77777777" w:rsidR="00BA018B" w:rsidRPr="00BC19E5" w:rsidRDefault="00BA018B" w:rsidP="00BA018B">
      <w:pPr>
        <w:rPr>
          <w:rFonts w:cs="Arial"/>
          <w:b/>
          <w:sz w:val="22"/>
          <w:szCs w:val="22"/>
        </w:rPr>
      </w:pPr>
      <w:r w:rsidRPr="00BC19E5">
        <w:rPr>
          <w:rFonts w:cs="Arial"/>
          <w:b/>
          <w:sz w:val="22"/>
          <w:szCs w:val="22"/>
        </w:rPr>
        <w:t xml:space="preserve">3. </w:t>
      </w:r>
      <w:r w:rsidRPr="00BC19E5">
        <w:rPr>
          <w:rFonts w:cs="Arial"/>
          <w:b/>
          <w:sz w:val="22"/>
          <w:szCs w:val="22"/>
        </w:rPr>
        <w:tab/>
        <w:t>Provide administrative support to the Programmes Team</w:t>
      </w:r>
      <w:r>
        <w:rPr>
          <w:rFonts w:cs="Arial"/>
          <w:b/>
          <w:sz w:val="22"/>
          <w:szCs w:val="22"/>
        </w:rPr>
        <w:t xml:space="preserve"> 5%</w:t>
      </w:r>
    </w:p>
    <w:p w14:paraId="5B17F4B2" w14:textId="77777777" w:rsidR="00BA018B" w:rsidRPr="00BC19E5" w:rsidRDefault="00BA018B" w:rsidP="00BA018B">
      <w:pPr>
        <w:tabs>
          <w:tab w:val="left" w:pos="709"/>
        </w:tabs>
        <w:ind w:left="709" w:hanging="709"/>
        <w:rPr>
          <w:rFonts w:cs="Arial"/>
          <w:sz w:val="22"/>
          <w:szCs w:val="22"/>
        </w:rPr>
      </w:pPr>
      <w:r w:rsidRPr="00550AB1">
        <w:rPr>
          <w:rFonts w:cs="Arial"/>
          <w:sz w:val="22"/>
          <w:szCs w:val="22"/>
        </w:rPr>
        <w:lastRenderedPageBreak/>
        <w:t>3.</w:t>
      </w:r>
      <w:r>
        <w:rPr>
          <w:rFonts w:cs="Arial"/>
          <w:sz w:val="22"/>
          <w:szCs w:val="22"/>
        </w:rPr>
        <w:t>1</w:t>
      </w:r>
      <w:r w:rsidRPr="00550AB1">
        <w:rPr>
          <w:rFonts w:cs="Arial"/>
          <w:sz w:val="22"/>
          <w:szCs w:val="22"/>
        </w:rPr>
        <w:tab/>
        <w:t>Organise filing for Africa projects, and ensure that both electronic and hard copy files are maintained within an agreed system</w:t>
      </w:r>
      <w:r w:rsidRPr="00BC19E5">
        <w:rPr>
          <w:rFonts w:cs="Arial"/>
          <w:sz w:val="22"/>
          <w:szCs w:val="22"/>
        </w:rPr>
        <w:t>, to allow easy access by other staff</w:t>
      </w:r>
    </w:p>
    <w:p w14:paraId="41133C1D" w14:textId="77777777" w:rsidR="00BA018B" w:rsidRDefault="00BA018B" w:rsidP="00BA018B">
      <w:pPr>
        <w:ind w:left="720" w:hanging="720"/>
        <w:rPr>
          <w:rFonts w:cs="Arial"/>
          <w:sz w:val="22"/>
          <w:szCs w:val="22"/>
        </w:rPr>
      </w:pPr>
      <w:r>
        <w:rPr>
          <w:rFonts w:cs="Arial"/>
          <w:sz w:val="22"/>
          <w:szCs w:val="22"/>
        </w:rPr>
        <w:t xml:space="preserve">3.2 </w:t>
      </w:r>
      <w:r>
        <w:rPr>
          <w:rFonts w:cs="Arial"/>
          <w:sz w:val="22"/>
          <w:szCs w:val="22"/>
        </w:rPr>
        <w:tab/>
        <w:t xml:space="preserve">Support integration of programme records and files into a database platform such as Sales Force </w:t>
      </w:r>
    </w:p>
    <w:p w14:paraId="19F5EA25" w14:textId="77777777" w:rsidR="00BA018B" w:rsidRDefault="00BA018B" w:rsidP="00BA018B">
      <w:pPr>
        <w:rPr>
          <w:rFonts w:cs="Arial"/>
          <w:sz w:val="22"/>
          <w:szCs w:val="22"/>
        </w:rPr>
      </w:pPr>
      <w:r w:rsidRPr="00BC19E5">
        <w:rPr>
          <w:rFonts w:cs="Arial"/>
          <w:sz w:val="22"/>
          <w:szCs w:val="22"/>
        </w:rPr>
        <w:t>3.</w:t>
      </w:r>
      <w:r>
        <w:rPr>
          <w:rFonts w:cs="Arial"/>
          <w:sz w:val="22"/>
          <w:szCs w:val="22"/>
        </w:rPr>
        <w:t>3</w:t>
      </w:r>
      <w:r w:rsidRPr="00BC19E5">
        <w:rPr>
          <w:rFonts w:cs="Arial"/>
          <w:sz w:val="22"/>
          <w:szCs w:val="22"/>
        </w:rPr>
        <w:tab/>
        <w:t>Provide other administrative support to the Programmes Team as required</w:t>
      </w:r>
    </w:p>
    <w:p w14:paraId="0A245D78" w14:textId="77777777" w:rsidR="00BA018B" w:rsidRDefault="00BA018B" w:rsidP="00BA018B">
      <w:pPr>
        <w:rPr>
          <w:rFonts w:cs="Arial"/>
          <w:sz w:val="22"/>
          <w:szCs w:val="22"/>
        </w:rPr>
      </w:pPr>
    </w:p>
    <w:p w14:paraId="302277C5" w14:textId="77777777" w:rsidR="00BA018B" w:rsidRPr="00FF0323" w:rsidRDefault="00BA018B" w:rsidP="00BA018B">
      <w:pPr>
        <w:tabs>
          <w:tab w:val="num" w:pos="567"/>
        </w:tabs>
        <w:rPr>
          <w:rFonts w:cs="Arial"/>
          <w:b/>
          <w:sz w:val="22"/>
          <w:szCs w:val="22"/>
        </w:rPr>
      </w:pPr>
      <w:r>
        <w:rPr>
          <w:rFonts w:cs="Arial"/>
          <w:b/>
          <w:sz w:val="22"/>
          <w:szCs w:val="22"/>
        </w:rPr>
        <w:t xml:space="preserve">4. </w:t>
      </w:r>
      <w:r>
        <w:rPr>
          <w:rFonts w:cs="Arial"/>
          <w:b/>
          <w:sz w:val="22"/>
          <w:szCs w:val="22"/>
        </w:rPr>
        <w:tab/>
      </w:r>
      <w:r>
        <w:rPr>
          <w:rFonts w:cs="Arial"/>
          <w:b/>
          <w:sz w:val="22"/>
          <w:szCs w:val="22"/>
        </w:rPr>
        <w:tab/>
      </w:r>
      <w:r w:rsidRPr="00FF0323">
        <w:rPr>
          <w:rFonts w:cs="Arial"/>
          <w:b/>
          <w:sz w:val="22"/>
          <w:szCs w:val="22"/>
        </w:rPr>
        <w:t>To assist with programme development &amp; research 15%</w:t>
      </w:r>
    </w:p>
    <w:p w14:paraId="35599CBB" w14:textId="77777777" w:rsidR="00BA018B" w:rsidRDefault="00BA018B" w:rsidP="00BA018B">
      <w:pPr>
        <w:tabs>
          <w:tab w:val="num" w:pos="567"/>
        </w:tabs>
        <w:ind w:left="720" w:hanging="720"/>
        <w:rPr>
          <w:rFonts w:cs="Arial"/>
          <w:sz w:val="22"/>
          <w:szCs w:val="22"/>
        </w:rPr>
      </w:pPr>
      <w:r w:rsidRPr="00FF0323">
        <w:rPr>
          <w:rFonts w:cs="Arial"/>
          <w:sz w:val="22"/>
          <w:szCs w:val="22"/>
        </w:rPr>
        <w:t>4.</w:t>
      </w:r>
      <w:r>
        <w:rPr>
          <w:rFonts w:cs="Arial"/>
          <w:sz w:val="22"/>
          <w:szCs w:val="22"/>
        </w:rPr>
        <w:t>1</w:t>
      </w:r>
      <w:r w:rsidRPr="00FF0323">
        <w:rPr>
          <w:rFonts w:cs="Arial"/>
          <w:sz w:val="22"/>
          <w:szCs w:val="22"/>
        </w:rPr>
        <w:tab/>
      </w:r>
      <w:r w:rsidRPr="00FF0323">
        <w:rPr>
          <w:rFonts w:cs="Arial"/>
          <w:sz w:val="22"/>
          <w:szCs w:val="22"/>
        </w:rPr>
        <w:tab/>
        <w:t>Provide support to proposal development and review draft proposals – including budgets</w:t>
      </w:r>
    </w:p>
    <w:p w14:paraId="49DE7572" w14:textId="77777777" w:rsidR="00BA018B" w:rsidRPr="00FF0323" w:rsidRDefault="00BA018B" w:rsidP="00BA018B">
      <w:pPr>
        <w:tabs>
          <w:tab w:val="num" w:pos="567"/>
        </w:tabs>
        <w:ind w:left="720" w:hanging="720"/>
        <w:rPr>
          <w:rFonts w:cs="Arial"/>
          <w:sz w:val="22"/>
          <w:szCs w:val="22"/>
        </w:rPr>
      </w:pPr>
      <w:r>
        <w:rPr>
          <w:rFonts w:cs="Arial"/>
          <w:sz w:val="22"/>
          <w:szCs w:val="22"/>
        </w:rPr>
        <w:t>4.2</w:t>
      </w:r>
      <w:r>
        <w:rPr>
          <w:rFonts w:cs="Arial"/>
          <w:sz w:val="22"/>
          <w:szCs w:val="22"/>
        </w:rPr>
        <w:tab/>
      </w:r>
      <w:r>
        <w:rPr>
          <w:rFonts w:cs="Arial"/>
          <w:sz w:val="22"/>
          <w:szCs w:val="22"/>
        </w:rPr>
        <w:tab/>
        <w:t>Support the small number of consultancies the Programme Team supports, including budgeting, bid development and review</w:t>
      </w:r>
    </w:p>
    <w:p w14:paraId="764C6323" w14:textId="77777777" w:rsidR="00BA018B" w:rsidRPr="00BC19E5" w:rsidRDefault="00BA018B" w:rsidP="00BA018B">
      <w:pPr>
        <w:pStyle w:val="BodyText"/>
        <w:ind w:left="720" w:hanging="720"/>
        <w:rPr>
          <w:rFonts w:cs="Arial"/>
          <w:szCs w:val="22"/>
        </w:rPr>
      </w:pPr>
      <w:r w:rsidRPr="00BC19E5">
        <w:rPr>
          <w:rFonts w:cs="Arial"/>
          <w:szCs w:val="22"/>
        </w:rPr>
        <w:t>4.</w:t>
      </w:r>
      <w:r>
        <w:rPr>
          <w:rFonts w:cs="Arial"/>
          <w:szCs w:val="22"/>
        </w:rPr>
        <w:t>3</w:t>
      </w:r>
      <w:r w:rsidRPr="00BC19E5">
        <w:rPr>
          <w:rFonts w:cs="Arial"/>
          <w:szCs w:val="22"/>
        </w:rPr>
        <w:tab/>
        <w:t>Research best practices and innovative approaches that could be considered within our programmes</w:t>
      </w:r>
    </w:p>
    <w:p w14:paraId="72B8053F" w14:textId="45DA08B8" w:rsidR="00BD546F" w:rsidRDefault="00BD546F" w:rsidP="00016B61">
      <w:pPr>
        <w:autoSpaceDE w:val="0"/>
        <w:autoSpaceDN w:val="0"/>
        <w:rPr>
          <w:rFonts w:cs="Arial"/>
          <w:b/>
          <w:bCs/>
          <w:szCs w:val="24"/>
        </w:rPr>
      </w:pPr>
    </w:p>
    <w:p w14:paraId="588D4CD0" w14:textId="73E8F9AD" w:rsidR="00AD168C" w:rsidRDefault="009C09E8" w:rsidP="00016B61">
      <w:pPr>
        <w:autoSpaceDE w:val="0"/>
        <w:autoSpaceDN w:val="0"/>
        <w:rPr>
          <w:rFonts w:cs="Arial"/>
          <w:b/>
          <w:bCs/>
          <w:szCs w:val="24"/>
        </w:rPr>
      </w:pPr>
      <w:r>
        <w:rPr>
          <w:rFonts w:cs="Arial"/>
          <w:b/>
          <w:bCs/>
          <w:szCs w:val="24"/>
        </w:rPr>
        <w:t>Safeguarding</w:t>
      </w:r>
    </w:p>
    <w:p w14:paraId="79E57C93" w14:textId="77777777" w:rsidR="009C09E8" w:rsidRDefault="009C09E8" w:rsidP="00016B61">
      <w:pPr>
        <w:autoSpaceDE w:val="0"/>
        <w:autoSpaceDN w:val="0"/>
        <w:rPr>
          <w:rFonts w:cs="Arial"/>
          <w:b/>
          <w:bCs/>
          <w:szCs w:val="24"/>
        </w:rPr>
      </w:pPr>
    </w:p>
    <w:p w14:paraId="4BBF5FCD" w14:textId="6852C8AF" w:rsidR="009C09E8" w:rsidRPr="009C09E8" w:rsidRDefault="00BA018B" w:rsidP="00016B61">
      <w:pPr>
        <w:autoSpaceDE w:val="0"/>
        <w:autoSpaceDN w:val="0"/>
        <w:rPr>
          <w:rFonts w:cs="Arial"/>
          <w:b/>
          <w:bCs/>
          <w:sz w:val="22"/>
          <w:szCs w:val="24"/>
        </w:rPr>
      </w:pPr>
      <w:r>
        <w:rPr>
          <w:rFonts w:cs="Arial"/>
          <w:bCs/>
          <w:sz w:val="22"/>
          <w:szCs w:val="24"/>
        </w:rPr>
        <w:t xml:space="preserve">This position may involve travel to overseas programmes and therefore may come into contact with vulnerable children and adults. </w:t>
      </w:r>
    </w:p>
    <w:p w14:paraId="7C23C28E" w14:textId="77777777" w:rsidR="009C09E8" w:rsidRDefault="009C09E8" w:rsidP="009C09E8">
      <w:pPr>
        <w:autoSpaceDE w:val="0"/>
        <w:autoSpaceDN w:val="0"/>
        <w:jc w:val="both"/>
        <w:rPr>
          <w:i/>
          <w:sz w:val="22"/>
        </w:rPr>
      </w:pPr>
    </w:p>
    <w:p w14:paraId="3103DC36" w14:textId="77777777" w:rsidR="009C09E8" w:rsidRPr="00CD7AE4" w:rsidRDefault="009C09E8" w:rsidP="009C09E8">
      <w:pPr>
        <w:autoSpaceDE w:val="0"/>
        <w:autoSpaceDN w:val="0"/>
        <w:jc w:val="both"/>
        <w:rPr>
          <w:i/>
          <w:sz w:val="22"/>
        </w:rPr>
      </w:pPr>
      <w:r w:rsidRPr="00CD7AE4">
        <w:rPr>
          <w:i/>
          <w:sz w:val="22"/>
        </w:rPr>
        <w:t xml:space="preserve">Health Poverty Action recognises that all adults and children have equal rights to protection from abuse and exploitation. Health Poverty Action condemns exploitation and inappropriate behaviour, and is committed to taking action for the protection of programme participants.  </w:t>
      </w:r>
      <w:r w:rsidRPr="00E2146A">
        <w:rPr>
          <w:i/>
          <w:sz w:val="22"/>
        </w:rPr>
        <w:t>In cases where positions include a high level of safeguarding risk, police checks or local equivalents will be carried out.</w:t>
      </w:r>
    </w:p>
    <w:p w14:paraId="4DFAFE8A" w14:textId="77777777" w:rsidR="009C09E8" w:rsidRDefault="009C09E8" w:rsidP="00016B61">
      <w:pPr>
        <w:autoSpaceDE w:val="0"/>
        <w:autoSpaceDN w:val="0"/>
        <w:rPr>
          <w:rFonts w:cs="Arial"/>
          <w:b/>
          <w:bCs/>
          <w:szCs w:val="24"/>
        </w:rPr>
      </w:pPr>
    </w:p>
    <w:p w14:paraId="200EDED0" w14:textId="67E8E7B6" w:rsidR="00AD168C" w:rsidRDefault="00AD168C" w:rsidP="00016B61">
      <w:pPr>
        <w:autoSpaceDE w:val="0"/>
        <w:autoSpaceDN w:val="0"/>
        <w:rPr>
          <w:rFonts w:cs="Arial"/>
          <w:b/>
          <w:bCs/>
          <w:szCs w:val="24"/>
        </w:rPr>
      </w:pPr>
    </w:p>
    <w:p w14:paraId="7B0B431C" w14:textId="77777777" w:rsidR="00BA018B" w:rsidRDefault="00BA018B">
      <w:pPr>
        <w:rPr>
          <w:rFonts w:cs="Arial"/>
          <w:b/>
          <w:bCs/>
          <w:szCs w:val="24"/>
        </w:rPr>
      </w:pPr>
      <w:r>
        <w:rPr>
          <w:rFonts w:cs="Arial"/>
          <w:b/>
          <w:bCs/>
          <w:szCs w:val="24"/>
        </w:rPr>
        <w:br w:type="page"/>
      </w:r>
    </w:p>
    <w:p w14:paraId="5DC22135" w14:textId="3EA92C0A" w:rsidR="000B1019" w:rsidRPr="00016B61" w:rsidRDefault="000B1019" w:rsidP="00016B61">
      <w:pPr>
        <w:autoSpaceDE w:val="0"/>
        <w:autoSpaceDN w:val="0"/>
        <w:rPr>
          <w:rFonts w:cs="Arial"/>
          <w:b/>
          <w:bCs/>
          <w:szCs w:val="24"/>
        </w:rPr>
      </w:pPr>
      <w:r w:rsidRPr="00016B61">
        <w:rPr>
          <w:rFonts w:cs="Arial"/>
          <w:b/>
          <w:bCs/>
          <w:szCs w:val="24"/>
        </w:rPr>
        <w:lastRenderedPageBreak/>
        <w:t>PERSON SPECIFICATION</w:t>
      </w:r>
    </w:p>
    <w:p w14:paraId="1B48FBB0" w14:textId="77777777" w:rsidR="00506802" w:rsidRDefault="00506802" w:rsidP="009C67EB">
      <w:pPr>
        <w:autoSpaceDE w:val="0"/>
        <w:autoSpaceDN w:val="0"/>
        <w:ind w:left="720"/>
        <w:jc w:val="both"/>
        <w:rPr>
          <w:rFonts w:cs="Arial"/>
          <w:bCs/>
          <w:sz w:val="22"/>
          <w:szCs w:val="22"/>
        </w:rPr>
      </w:pPr>
    </w:p>
    <w:p w14:paraId="71974954" w14:textId="17681364" w:rsidR="00634FB8" w:rsidRPr="00634FB8" w:rsidRDefault="00634FB8" w:rsidP="00CB456F">
      <w:pPr>
        <w:autoSpaceDE w:val="0"/>
        <w:autoSpaceDN w:val="0"/>
        <w:jc w:val="both"/>
        <w:rPr>
          <w:rFonts w:cs="Arial"/>
          <w:b/>
          <w:bCs/>
          <w:sz w:val="22"/>
          <w:szCs w:val="22"/>
          <w:u w:val="single"/>
        </w:rPr>
      </w:pPr>
      <w:r w:rsidRPr="00634FB8">
        <w:rPr>
          <w:rFonts w:cs="Arial"/>
          <w:b/>
          <w:bCs/>
          <w:sz w:val="22"/>
          <w:szCs w:val="22"/>
          <w:u w:val="single"/>
        </w:rPr>
        <w:t>Essential Criteria</w:t>
      </w:r>
    </w:p>
    <w:p w14:paraId="53E51BCB" w14:textId="77777777" w:rsidR="00634FB8" w:rsidRDefault="00634FB8" w:rsidP="00CB456F">
      <w:pPr>
        <w:autoSpaceDE w:val="0"/>
        <w:autoSpaceDN w:val="0"/>
        <w:jc w:val="both"/>
        <w:rPr>
          <w:rFonts w:cs="Arial"/>
          <w:b/>
          <w:bCs/>
          <w:sz w:val="22"/>
          <w:szCs w:val="22"/>
        </w:rPr>
      </w:pPr>
    </w:p>
    <w:p w14:paraId="371D06E2" w14:textId="77777777" w:rsidR="00BA018B" w:rsidRPr="00BC19E5" w:rsidRDefault="00BA018B" w:rsidP="00BA018B">
      <w:pPr>
        <w:numPr>
          <w:ilvl w:val="0"/>
          <w:numId w:val="16"/>
        </w:numPr>
        <w:ind w:left="426" w:hanging="426"/>
        <w:rPr>
          <w:rFonts w:cs="Arial"/>
          <w:sz w:val="22"/>
          <w:szCs w:val="22"/>
        </w:rPr>
      </w:pPr>
      <w:r w:rsidRPr="00BC19E5">
        <w:rPr>
          <w:rFonts w:cs="Arial"/>
          <w:sz w:val="22"/>
          <w:szCs w:val="22"/>
        </w:rPr>
        <w:t>Bachelors degree in a relevant discipline</w:t>
      </w:r>
    </w:p>
    <w:p w14:paraId="6F9DDFB8" w14:textId="77777777" w:rsidR="00BA018B" w:rsidRPr="00BC19E5" w:rsidRDefault="00BA018B" w:rsidP="00BA018B">
      <w:pPr>
        <w:numPr>
          <w:ilvl w:val="0"/>
          <w:numId w:val="16"/>
        </w:numPr>
        <w:ind w:left="426" w:hanging="426"/>
        <w:rPr>
          <w:rFonts w:cs="Arial"/>
          <w:sz w:val="22"/>
          <w:szCs w:val="22"/>
        </w:rPr>
      </w:pPr>
      <w:r w:rsidRPr="00BC19E5">
        <w:rPr>
          <w:rFonts w:cs="Arial"/>
          <w:sz w:val="22"/>
          <w:szCs w:val="22"/>
        </w:rPr>
        <w:t>A high level of numeracy &amp; good analytical ability</w:t>
      </w:r>
    </w:p>
    <w:p w14:paraId="169C8AF6" w14:textId="77777777" w:rsidR="00BA018B" w:rsidRPr="00BC19E5" w:rsidRDefault="00BA018B" w:rsidP="00BA018B">
      <w:pPr>
        <w:numPr>
          <w:ilvl w:val="0"/>
          <w:numId w:val="15"/>
        </w:numPr>
        <w:tabs>
          <w:tab w:val="clear" w:pos="360"/>
          <w:tab w:val="num" w:pos="426"/>
        </w:tabs>
        <w:ind w:left="426" w:hanging="426"/>
        <w:rPr>
          <w:rFonts w:cs="Arial"/>
          <w:sz w:val="22"/>
          <w:szCs w:val="22"/>
        </w:rPr>
      </w:pPr>
      <w:r w:rsidRPr="00BC19E5">
        <w:rPr>
          <w:rFonts w:cs="Arial"/>
          <w:sz w:val="22"/>
          <w:szCs w:val="22"/>
        </w:rPr>
        <w:t>Excellent writing and editing skills</w:t>
      </w:r>
    </w:p>
    <w:p w14:paraId="0E8BAF40" w14:textId="77777777" w:rsidR="00BA018B" w:rsidRPr="00BC19E5" w:rsidRDefault="00BA018B" w:rsidP="00BA018B">
      <w:pPr>
        <w:numPr>
          <w:ilvl w:val="0"/>
          <w:numId w:val="15"/>
        </w:numPr>
        <w:tabs>
          <w:tab w:val="clear" w:pos="360"/>
          <w:tab w:val="num" w:pos="426"/>
        </w:tabs>
        <w:ind w:left="426" w:hanging="426"/>
        <w:rPr>
          <w:rFonts w:cs="Arial"/>
          <w:sz w:val="22"/>
          <w:szCs w:val="22"/>
        </w:rPr>
      </w:pPr>
      <w:r w:rsidRPr="00BC19E5">
        <w:rPr>
          <w:rFonts w:cs="Arial"/>
          <w:sz w:val="22"/>
          <w:szCs w:val="22"/>
        </w:rPr>
        <w:t>Basic understanding of accounting and financial controls</w:t>
      </w:r>
    </w:p>
    <w:p w14:paraId="1FCEE05A" w14:textId="77777777" w:rsidR="00BA018B" w:rsidRPr="00F56E7D" w:rsidRDefault="00BA018B" w:rsidP="00BA018B">
      <w:pPr>
        <w:numPr>
          <w:ilvl w:val="0"/>
          <w:numId w:val="15"/>
        </w:numPr>
        <w:tabs>
          <w:tab w:val="clear" w:pos="360"/>
          <w:tab w:val="num" w:pos="426"/>
        </w:tabs>
        <w:ind w:left="426" w:hanging="426"/>
        <w:rPr>
          <w:rFonts w:cs="Arial"/>
          <w:sz w:val="22"/>
          <w:szCs w:val="22"/>
        </w:rPr>
      </w:pPr>
      <w:r w:rsidRPr="00F56E7D">
        <w:rPr>
          <w:rFonts w:cs="Arial"/>
          <w:sz w:val="22"/>
          <w:szCs w:val="22"/>
        </w:rPr>
        <w:t>Experience of setting up spreadsheets and understanding of spreadsheet design</w:t>
      </w:r>
      <w:r>
        <w:rPr>
          <w:rFonts w:cs="Arial"/>
          <w:sz w:val="22"/>
          <w:szCs w:val="22"/>
        </w:rPr>
        <w:t xml:space="preserve"> </w:t>
      </w:r>
      <w:r w:rsidRPr="00F56E7D">
        <w:rPr>
          <w:rFonts w:cs="Arial"/>
          <w:sz w:val="22"/>
          <w:szCs w:val="22"/>
        </w:rPr>
        <w:t>using Excel</w:t>
      </w:r>
    </w:p>
    <w:p w14:paraId="5E8195B7" w14:textId="77777777" w:rsidR="00BA018B" w:rsidRPr="00BC19E5" w:rsidRDefault="00BA018B" w:rsidP="00BA018B">
      <w:pPr>
        <w:numPr>
          <w:ilvl w:val="0"/>
          <w:numId w:val="15"/>
        </w:numPr>
        <w:tabs>
          <w:tab w:val="clear" w:pos="360"/>
          <w:tab w:val="num" w:pos="426"/>
        </w:tabs>
        <w:ind w:left="426" w:hanging="426"/>
        <w:rPr>
          <w:rFonts w:cs="Arial"/>
          <w:sz w:val="22"/>
          <w:szCs w:val="22"/>
        </w:rPr>
      </w:pPr>
      <w:bookmarkStart w:id="1" w:name="_Hlk5801770"/>
      <w:r w:rsidRPr="00BC19E5">
        <w:rPr>
          <w:rFonts w:cs="Arial"/>
          <w:sz w:val="22"/>
          <w:szCs w:val="22"/>
        </w:rPr>
        <w:t>Experience working/volunteering in a development NGO either at HQ or country office level</w:t>
      </w:r>
    </w:p>
    <w:bookmarkEnd w:id="1"/>
    <w:p w14:paraId="2C597016" w14:textId="77777777" w:rsidR="00BA018B" w:rsidRPr="00BC19E5" w:rsidRDefault="00BA018B" w:rsidP="00BA018B">
      <w:pPr>
        <w:numPr>
          <w:ilvl w:val="0"/>
          <w:numId w:val="15"/>
        </w:numPr>
        <w:tabs>
          <w:tab w:val="clear" w:pos="360"/>
          <w:tab w:val="num" w:pos="426"/>
        </w:tabs>
        <w:ind w:left="426" w:hanging="426"/>
        <w:rPr>
          <w:rFonts w:cs="Arial"/>
          <w:sz w:val="22"/>
          <w:szCs w:val="22"/>
        </w:rPr>
      </w:pPr>
      <w:r w:rsidRPr="00BC19E5">
        <w:rPr>
          <w:rFonts w:cs="Arial"/>
          <w:sz w:val="22"/>
          <w:szCs w:val="22"/>
        </w:rPr>
        <w:t xml:space="preserve">Good organisational skills and the ability to juggle different demands and priorities </w:t>
      </w:r>
    </w:p>
    <w:p w14:paraId="7E2DD754" w14:textId="77777777" w:rsidR="00BA018B" w:rsidRPr="00BC19E5" w:rsidRDefault="00BA018B" w:rsidP="00BA018B">
      <w:pPr>
        <w:numPr>
          <w:ilvl w:val="0"/>
          <w:numId w:val="15"/>
        </w:numPr>
        <w:tabs>
          <w:tab w:val="clear" w:pos="360"/>
          <w:tab w:val="num" w:pos="426"/>
        </w:tabs>
        <w:ind w:left="426" w:hanging="426"/>
        <w:rPr>
          <w:rFonts w:cs="Arial"/>
          <w:sz w:val="22"/>
          <w:szCs w:val="22"/>
        </w:rPr>
      </w:pPr>
      <w:r w:rsidRPr="00BC19E5">
        <w:rPr>
          <w:rFonts w:cs="Arial"/>
          <w:sz w:val="22"/>
          <w:szCs w:val="22"/>
        </w:rPr>
        <w:t>Excellent word processing and Internet skills</w:t>
      </w:r>
    </w:p>
    <w:p w14:paraId="3FAA9B77" w14:textId="77777777" w:rsidR="00BA018B" w:rsidRPr="00BC19E5" w:rsidRDefault="00BA018B" w:rsidP="00BA018B">
      <w:pPr>
        <w:numPr>
          <w:ilvl w:val="0"/>
          <w:numId w:val="15"/>
        </w:numPr>
        <w:tabs>
          <w:tab w:val="clear" w:pos="360"/>
          <w:tab w:val="num" w:pos="426"/>
        </w:tabs>
        <w:ind w:left="426" w:hanging="426"/>
        <w:rPr>
          <w:rFonts w:cs="Arial"/>
          <w:sz w:val="22"/>
          <w:szCs w:val="22"/>
        </w:rPr>
      </w:pPr>
      <w:r w:rsidRPr="00BC19E5">
        <w:rPr>
          <w:rFonts w:cs="Arial"/>
          <w:sz w:val="22"/>
          <w:szCs w:val="22"/>
        </w:rPr>
        <w:t>Experience of working in a fast-paced environment</w:t>
      </w:r>
    </w:p>
    <w:p w14:paraId="0F1AF814" w14:textId="77777777" w:rsidR="00BA018B" w:rsidRPr="00BC19E5" w:rsidRDefault="00BA018B" w:rsidP="00BA018B">
      <w:pPr>
        <w:numPr>
          <w:ilvl w:val="0"/>
          <w:numId w:val="15"/>
        </w:numPr>
        <w:tabs>
          <w:tab w:val="clear" w:pos="360"/>
          <w:tab w:val="num" w:pos="426"/>
        </w:tabs>
        <w:ind w:left="426" w:hanging="426"/>
        <w:rPr>
          <w:rFonts w:cs="Arial"/>
          <w:sz w:val="22"/>
          <w:szCs w:val="22"/>
        </w:rPr>
      </w:pPr>
      <w:bookmarkStart w:id="2" w:name="_Hlk5801778"/>
      <w:r w:rsidRPr="00BC19E5">
        <w:rPr>
          <w:rFonts w:cs="Arial"/>
          <w:sz w:val="22"/>
          <w:szCs w:val="22"/>
        </w:rPr>
        <w:t>Openness to learning new skills &amp; a pro-active approach to tasks</w:t>
      </w:r>
    </w:p>
    <w:bookmarkEnd w:id="2"/>
    <w:p w14:paraId="18ABD48F" w14:textId="77777777" w:rsidR="00BA018B" w:rsidRPr="00BC19E5" w:rsidRDefault="00BA018B" w:rsidP="00BA018B">
      <w:pPr>
        <w:numPr>
          <w:ilvl w:val="0"/>
          <w:numId w:val="15"/>
        </w:numPr>
        <w:tabs>
          <w:tab w:val="clear" w:pos="360"/>
          <w:tab w:val="num" w:pos="426"/>
        </w:tabs>
        <w:ind w:left="426" w:hanging="426"/>
        <w:rPr>
          <w:rFonts w:cs="Arial"/>
          <w:sz w:val="22"/>
          <w:szCs w:val="22"/>
        </w:rPr>
      </w:pPr>
      <w:r w:rsidRPr="00BC19E5">
        <w:rPr>
          <w:rFonts w:cs="Arial"/>
          <w:sz w:val="22"/>
          <w:szCs w:val="22"/>
        </w:rPr>
        <w:t>Positive team-worker, supportive and helpful towards colleagues</w:t>
      </w:r>
    </w:p>
    <w:p w14:paraId="6BC85DA1" w14:textId="77777777" w:rsidR="009C09E8" w:rsidRDefault="009C09E8" w:rsidP="00506802">
      <w:pPr>
        <w:autoSpaceDE w:val="0"/>
        <w:autoSpaceDN w:val="0"/>
        <w:jc w:val="both"/>
        <w:rPr>
          <w:rFonts w:cs="Arial"/>
          <w:sz w:val="22"/>
          <w:szCs w:val="22"/>
        </w:rPr>
      </w:pPr>
    </w:p>
    <w:p w14:paraId="00BCE9FF" w14:textId="54CACA39" w:rsidR="009C09E8" w:rsidRPr="008D5B0E" w:rsidRDefault="009C09E8" w:rsidP="00506802">
      <w:pPr>
        <w:autoSpaceDE w:val="0"/>
        <w:autoSpaceDN w:val="0"/>
        <w:jc w:val="both"/>
        <w:rPr>
          <w:rFonts w:cs="Arial"/>
          <w:b/>
          <w:sz w:val="22"/>
          <w:szCs w:val="22"/>
        </w:rPr>
      </w:pPr>
      <w:r w:rsidRPr="008D5B0E">
        <w:rPr>
          <w:rFonts w:cs="Arial"/>
          <w:b/>
          <w:sz w:val="22"/>
          <w:szCs w:val="22"/>
        </w:rPr>
        <w:t>Safeguarding</w:t>
      </w:r>
    </w:p>
    <w:p w14:paraId="6BDB3D47" w14:textId="77777777" w:rsidR="009C09E8" w:rsidRDefault="009C09E8" w:rsidP="00506802">
      <w:pPr>
        <w:autoSpaceDE w:val="0"/>
        <w:autoSpaceDN w:val="0"/>
        <w:jc w:val="both"/>
        <w:rPr>
          <w:rFonts w:cs="Arial"/>
          <w:sz w:val="22"/>
          <w:szCs w:val="22"/>
        </w:rPr>
      </w:pPr>
    </w:p>
    <w:p w14:paraId="4D0368ED" w14:textId="77777777" w:rsidR="00BA018B" w:rsidRPr="009C09E8" w:rsidRDefault="00BA018B" w:rsidP="00BA018B">
      <w:pPr>
        <w:autoSpaceDE w:val="0"/>
        <w:autoSpaceDN w:val="0"/>
        <w:rPr>
          <w:rFonts w:cs="Arial"/>
          <w:b/>
          <w:bCs/>
          <w:sz w:val="22"/>
          <w:szCs w:val="24"/>
        </w:rPr>
      </w:pPr>
      <w:r>
        <w:rPr>
          <w:rFonts w:cs="Arial"/>
          <w:bCs/>
          <w:sz w:val="22"/>
          <w:szCs w:val="24"/>
        </w:rPr>
        <w:t xml:space="preserve">This position may involve travel to overseas programmes and therefore may come into contact with vulnerable children and adults. </w:t>
      </w:r>
    </w:p>
    <w:p w14:paraId="0EBC923D" w14:textId="77777777" w:rsidR="00634FB8" w:rsidRDefault="00634FB8" w:rsidP="00506802">
      <w:pPr>
        <w:autoSpaceDE w:val="0"/>
        <w:autoSpaceDN w:val="0"/>
        <w:jc w:val="both"/>
        <w:rPr>
          <w:rFonts w:cs="Arial"/>
          <w:sz w:val="22"/>
          <w:szCs w:val="22"/>
        </w:rPr>
      </w:pPr>
    </w:p>
    <w:p w14:paraId="7342D665" w14:textId="6627CF49" w:rsidR="00634FB8" w:rsidRDefault="00634FB8" w:rsidP="00506802">
      <w:pPr>
        <w:autoSpaceDE w:val="0"/>
        <w:autoSpaceDN w:val="0"/>
        <w:jc w:val="both"/>
        <w:rPr>
          <w:rFonts w:cs="Arial"/>
          <w:b/>
          <w:bCs/>
          <w:sz w:val="22"/>
          <w:szCs w:val="22"/>
          <w:u w:val="single"/>
        </w:rPr>
      </w:pPr>
      <w:r w:rsidRPr="00634FB8">
        <w:rPr>
          <w:rFonts w:cs="Arial"/>
          <w:b/>
          <w:bCs/>
          <w:sz w:val="22"/>
          <w:szCs w:val="22"/>
          <w:u w:val="single"/>
        </w:rPr>
        <w:t>Desirable Criteria</w:t>
      </w:r>
    </w:p>
    <w:p w14:paraId="33B45064" w14:textId="77777777" w:rsidR="00634FB8" w:rsidRDefault="00634FB8" w:rsidP="00506802">
      <w:pPr>
        <w:autoSpaceDE w:val="0"/>
        <w:autoSpaceDN w:val="0"/>
        <w:jc w:val="both"/>
        <w:rPr>
          <w:rFonts w:cs="Arial"/>
          <w:b/>
          <w:bCs/>
          <w:sz w:val="22"/>
          <w:szCs w:val="22"/>
          <w:u w:val="single"/>
        </w:rPr>
      </w:pPr>
    </w:p>
    <w:p w14:paraId="62532306" w14:textId="77777777" w:rsidR="00BA018B" w:rsidRDefault="00BA018B" w:rsidP="00BA018B">
      <w:pPr>
        <w:numPr>
          <w:ilvl w:val="0"/>
          <w:numId w:val="17"/>
        </w:numPr>
        <w:rPr>
          <w:rFonts w:cs="Arial"/>
          <w:sz w:val="22"/>
          <w:szCs w:val="22"/>
        </w:rPr>
      </w:pPr>
      <w:r w:rsidRPr="00BC19E5">
        <w:rPr>
          <w:rFonts w:cs="Arial"/>
          <w:sz w:val="22"/>
          <w:szCs w:val="22"/>
        </w:rPr>
        <w:t>Masters degree in a relevant discipline</w:t>
      </w:r>
    </w:p>
    <w:p w14:paraId="2A738CF9" w14:textId="77777777" w:rsidR="00BA018B" w:rsidRPr="00BC19E5" w:rsidRDefault="00BA018B" w:rsidP="00BA018B">
      <w:pPr>
        <w:numPr>
          <w:ilvl w:val="0"/>
          <w:numId w:val="17"/>
        </w:numPr>
        <w:rPr>
          <w:rFonts w:cs="Arial"/>
          <w:sz w:val="22"/>
          <w:szCs w:val="22"/>
        </w:rPr>
      </w:pPr>
      <w:r>
        <w:rPr>
          <w:rFonts w:cs="Arial"/>
          <w:sz w:val="22"/>
          <w:szCs w:val="22"/>
        </w:rPr>
        <w:t>Experience in procurement processes for high value purchases</w:t>
      </w:r>
    </w:p>
    <w:p w14:paraId="2DF40699" w14:textId="77777777" w:rsidR="00BA018B" w:rsidRPr="00BC19E5" w:rsidRDefault="00BA018B" w:rsidP="00BA018B">
      <w:pPr>
        <w:numPr>
          <w:ilvl w:val="0"/>
          <w:numId w:val="17"/>
        </w:numPr>
        <w:rPr>
          <w:rFonts w:cs="Arial"/>
          <w:sz w:val="22"/>
          <w:szCs w:val="22"/>
        </w:rPr>
      </w:pPr>
      <w:r w:rsidRPr="00BC19E5">
        <w:rPr>
          <w:rFonts w:cs="Arial"/>
          <w:sz w:val="22"/>
          <w:szCs w:val="22"/>
        </w:rPr>
        <w:t>Experience of managing &amp; reporting against donor budgets</w:t>
      </w:r>
    </w:p>
    <w:p w14:paraId="05ADE2C5" w14:textId="77777777" w:rsidR="00BA018B" w:rsidRDefault="00BA018B" w:rsidP="00BA018B">
      <w:pPr>
        <w:numPr>
          <w:ilvl w:val="0"/>
          <w:numId w:val="17"/>
        </w:numPr>
        <w:rPr>
          <w:rFonts w:cs="Arial"/>
          <w:sz w:val="22"/>
          <w:szCs w:val="22"/>
        </w:rPr>
      </w:pPr>
      <w:r w:rsidRPr="00BC19E5">
        <w:rPr>
          <w:rFonts w:cs="Arial"/>
          <w:sz w:val="22"/>
          <w:szCs w:val="22"/>
        </w:rPr>
        <w:t>Proven contract/grant management skills, including in the context of an overseas development or aid organisation &amp; experience of the project cycle</w:t>
      </w:r>
    </w:p>
    <w:p w14:paraId="7AE1421B" w14:textId="77777777" w:rsidR="00BA018B" w:rsidRPr="00BC19E5" w:rsidRDefault="00BA018B" w:rsidP="00BA018B">
      <w:pPr>
        <w:numPr>
          <w:ilvl w:val="0"/>
          <w:numId w:val="17"/>
        </w:numPr>
        <w:rPr>
          <w:rFonts w:cs="Arial"/>
          <w:sz w:val="22"/>
          <w:szCs w:val="22"/>
        </w:rPr>
      </w:pPr>
      <w:r>
        <w:rPr>
          <w:rFonts w:cs="Arial"/>
          <w:sz w:val="22"/>
          <w:szCs w:val="22"/>
        </w:rPr>
        <w:t>Experience in database set up, such as Sales Force</w:t>
      </w:r>
    </w:p>
    <w:p w14:paraId="2EB1FBE6" w14:textId="77777777" w:rsidR="00BA018B" w:rsidRPr="00BC19E5" w:rsidRDefault="00BA018B" w:rsidP="00BA018B">
      <w:pPr>
        <w:numPr>
          <w:ilvl w:val="0"/>
          <w:numId w:val="17"/>
        </w:numPr>
        <w:rPr>
          <w:rFonts w:cs="Arial"/>
          <w:sz w:val="22"/>
          <w:szCs w:val="22"/>
        </w:rPr>
      </w:pPr>
      <w:r w:rsidRPr="00BC19E5">
        <w:rPr>
          <w:rFonts w:cs="Arial"/>
          <w:sz w:val="22"/>
          <w:szCs w:val="22"/>
        </w:rPr>
        <w:t xml:space="preserve">Proven skills in preparing funding applications and reports to statutory donors </w:t>
      </w:r>
    </w:p>
    <w:p w14:paraId="7D196438" w14:textId="77777777" w:rsidR="00BA018B" w:rsidRPr="00BC19E5" w:rsidRDefault="00BA018B" w:rsidP="00BA018B">
      <w:pPr>
        <w:numPr>
          <w:ilvl w:val="0"/>
          <w:numId w:val="17"/>
        </w:numPr>
        <w:rPr>
          <w:rFonts w:cs="Arial"/>
          <w:sz w:val="22"/>
          <w:szCs w:val="22"/>
        </w:rPr>
      </w:pPr>
      <w:r w:rsidRPr="00BC19E5">
        <w:rPr>
          <w:rFonts w:cs="Arial"/>
          <w:sz w:val="22"/>
          <w:szCs w:val="22"/>
        </w:rPr>
        <w:t xml:space="preserve">Experience of </w:t>
      </w:r>
      <w:r>
        <w:rPr>
          <w:rFonts w:cs="Arial"/>
          <w:sz w:val="22"/>
          <w:szCs w:val="22"/>
        </w:rPr>
        <w:t xml:space="preserve">institutional grant funders such as </w:t>
      </w:r>
      <w:r w:rsidRPr="00BC19E5">
        <w:rPr>
          <w:rFonts w:cs="Arial"/>
          <w:sz w:val="22"/>
          <w:szCs w:val="22"/>
        </w:rPr>
        <w:t xml:space="preserve">DFID, EC, </w:t>
      </w:r>
      <w:r>
        <w:rPr>
          <w:rFonts w:cs="Arial"/>
          <w:sz w:val="22"/>
          <w:szCs w:val="22"/>
        </w:rPr>
        <w:t>Comic Relief, UN</w:t>
      </w:r>
      <w:r w:rsidRPr="00BC19E5">
        <w:rPr>
          <w:rFonts w:cs="Arial"/>
          <w:sz w:val="22"/>
          <w:szCs w:val="22"/>
        </w:rPr>
        <w:t xml:space="preserve"> </w:t>
      </w:r>
      <w:r>
        <w:rPr>
          <w:rFonts w:cs="Arial"/>
          <w:sz w:val="22"/>
          <w:szCs w:val="22"/>
        </w:rPr>
        <w:t xml:space="preserve">etc. </w:t>
      </w:r>
      <w:r w:rsidRPr="00BC19E5">
        <w:rPr>
          <w:rFonts w:cs="Arial"/>
          <w:sz w:val="22"/>
          <w:szCs w:val="22"/>
        </w:rPr>
        <w:t>funding proposals and reports</w:t>
      </w:r>
      <w:r>
        <w:rPr>
          <w:rFonts w:cs="Arial"/>
          <w:sz w:val="22"/>
          <w:szCs w:val="22"/>
        </w:rPr>
        <w:t xml:space="preserve"> (financial and programmatic)</w:t>
      </w:r>
    </w:p>
    <w:p w14:paraId="5226A4FD" w14:textId="77777777" w:rsidR="00BA018B" w:rsidRPr="00BC19E5" w:rsidRDefault="00BA018B" w:rsidP="00BA018B">
      <w:pPr>
        <w:numPr>
          <w:ilvl w:val="0"/>
          <w:numId w:val="17"/>
        </w:numPr>
        <w:rPr>
          <w:rFonts w:cs="Arial"/>
          <w:sz w:val="22"/>
          <w:szCs w:val="22"/>
        </w:rPr>
      </w:pPr>
      <w:r w:rsidRPr="00BC19E5">
        <w:rPr>
          <w:rFonts w:cs="Arial"/>
          <w:sz w:val="22"/>
          <w:szCs w:val="22"/>
        </w:rPr>
        <w:t>Ability to communicate with people from other cultures at a distance</w:t>
      </w:r>
    </w:p>
    <w:p w14:paraId="2F946670" w14:textId="77777777" w:rsidR="00BA018B" w:rsidRPr="00BC19E5" w:rsidRDefault="00BA018B" w:rsidP="00BA018B">
      <w:pPr>
        <w:numPr>
          <w:ilvl w:val="0"/>
          <w:numId w:val="17"/>
        </w:numPr>
        <w:rPr>
          <w:rFonts w:cs="Arial"/>
          <w:sz w:val="22"/>
          <w:szCs w:val="22"/>
        </w:rPr>
      </w:pPr>
      <w:r w:rsidRPr="00BC19E5">
        <w:rPr>
          <w:rFonts w:cs="Arial"/>
          <w:sz w:val="22"/>
          <w:szCs w:val="22"/>
        </w:rPr>
        <w:t>Experience of living and/or working in a developing country</w:t>
      </w:r>
    </w:p>
    <w:p w14:paraId="370CF59D" w14:textId="77777777" w:rsidR="007C0A4A" w:rsidRDefault="007C0A4A" w:rsidP="00506802">
      <w:pPr>
        <w:autoSpaceDE w:val="0"/>
        <w:autoSpaceDN w:val="0"/>
        <w:jc w:val="both"/>
        <w:rPr>
          <w:rFonts w:cs="Arial"/>
          <w:b/>
          <w:sz w:val="22"/>
          <w:szCs w:val="22"/>
        </w:rPr>
      </w:pPr>
    </w:p>
    <w:p w14:paraId="52213A89" w14:textId="77777777" w:rsidR="00CD7AE4" w:rsidRDefault="00CD7AE4" w:rsidP="00506802">
      <w:pPr>
        <w:autoSpaceDE w:val="0"/>
        <w:autoSpaceDN w:val="0"/>
        <w:jc w:val="both"/>
        <w:rPr>
          <w:rFonts w:cs="Arial"/>
          <w:b/>
          <w:sz w:val="22"/>
          <w:szCs w:val="22"/>
        </w:rPr>
      </w:pPr>
    </w:p>
    <w:p w14:paraId="5DA6E860" w14:textId="77777777" w:rsidR="000B1019" w:rsidRPr="00A9323F" w:rsidRDefault="002133C8" w:rsidP="00A9323F">
      <w:pPr>
        <w:ind w:left="567" w:hanging="567"/>
        <w:rPr>
          <w:rFonts w:cs="Arial"/>
          <w:b/>
          <w:szCs w:val="24"/>
        </w:rPr>
      </w:pPr>
      <w:r w:rsidRPr="00A9323F">
        <w:rPr>
          <w:rFonts w:cs="Arial"/>
          <w:b/>
          <w:szCs w:val="24"/>
        </w:rPr>
        <w:t>TERMS AND CONDITIONS</w:t>
      </w:r>
    </w:p>
    <w:p w14:paraId="672D8D1B" w14:textId="77777777" w:rsidR="000B1019" w:rsidRDefault="000B1019" w:rsidP="009C67EB">
      <w:pPr>
        <w:jc w:val="both"/>
        <w:rPr>
          <w:rFonts w:cs="Arial"/>
          <w:b/>
          <w:sz w:val="22"/>
          <w:szCs w:val="22"/>
        </w:rPr>
      </w:pPr>
    </w:p>
    <w:p w14:paraId="49E42F50" w14:textId="77777777" w:rsidR="000B1019" w:rsidRPr="00016B61" w:rsidRDefault="000B1019" w:rsidP="009C67EB">
      <w:pPr>
        <w:jc w:val="both"/>
        <w:rPr>
          <w:rFonts w:cs="Arial"/>
          <w:b/>
          <w:sz w:val="22"/>
          <w:szCs w:val="22"/>
        </w:rPr>
      </w:pPr>
      <w:r w:rsidRPr="00016B61">
        <w:rPr>
          <w:rFonts w:cs="Arial"/>
          <w:b/>
          <w:sz w:val="22"/>
          <w:szCs w:val="22"/>
        </w:rPr>
        <w:t>Salary</w:t>
      </w:r>
    </w:p>
    <w:p w14:paraId="082B3A5C" w14:textId="77777777" w:rsidR="00A14D80" w:rsidRDefault="00A14D80" w:rsidP="009C67EB">
      <w:pPr>
        <w:jc w:val="both"/>
        <w:rPr>
          <w:rFonts w:cs="Arial"/>
          <w:sz w:val="22"/>
          <w:szCs w:val="22"/>
        </w:rPr>
      </w:pPr>
    </w:p>
    <w:p w14:paraId="07784881" w14:textId="53E48E93" w:rsidR="007C0A4A" w:rsidRDefault="00C85E4C" w:rsidP="009C67EB">
      <w:pPr>
        <w:jc w:val="both"/>
        <w:rPr>
          <w:rFonts w:cs="Arial"/>
          <w:bCs/>
          <w:sz w:val="22"/>
          <w:szCs w:val="22"/>
        </w:rPr>
      </w:pPr>
      <w:r>
        <w:rPr>
          <w:rFonts w:cs="Arial"/>
          <w:bCs/>
          <w:sz w:val="22"/>
          <w:szCs w:val="22"/>
        </w:rPr>
        <w:t>£19,201</w:t>
      </w:r>
    </w:p>
    <w:p w14:paraId="36C8A903" w14:textId="77777777" w:rsidR="00BA018B" w:rsidRPr="00016B61" w:rsidRDefault="00BA018B" w:rsidP="009C67EB">
      <w:pPr>
        <w:jc w:val="both"/>
        <w:rPr>
          <w:rFonts w:cs="Arial"/>
          <w:sz w:val="22"/>
          <w:szCs w:val="22"/>
        </w:rPr>
      </w:pPr>
    </w:p>
    <w:p w14:paraId="28157BF2" w14:textId="77777777" w:rsidR="00970BDC" w:rsidRDefault="000B1019" w:rsidP="009C67EB">
      <w:pPr>
        <w:jc w:val="both"/>
        <w:rPr>
          <w:rFonts w:cs="Arial"/>
          <w:b/>
          <w:sz w:val="22"/>
          <w:szCs w:val="22"/>
        </w:rPr>
      </w:pPr>
      <w:r w:rsidRPr="00016B61">
        <w:rPr>
          <w:rFonts w:cs="Arial"/>
          <w:b/>
          <w:sz w:val="22"/>
          <w:szCs w:val="22"/>
        </w:rPr>
        <w:t>Hours</w:t>
      </w:r>
    </w:p>
    <w:p w14:paraId="1A60FBFC" w14:textId="77777777" w:rsidR="007C0A4A" w:rsidRDefault="007C0A4A" w:rsidP="009C67EB">
      <w:pPr>
        <w:jc w:val="both"/>
        <w:rPr>
          <w:rFonts w:cs="Arial"/>
          <w:sz w:val="22"/>
          <w:szCs w:val="22"/>
        </w:rPr>
      </w:pPr>
    </w:p>
    <w:p w14:paraId="0E6FC6A1" w14:textId="1322009B" w:rsidR="007C0A4A" w:rsidRDefault="00A102C0" w:rsidP="009C67EB">
      <w:pPr>
        <w:jc w:val="both"/>
        <w:rPr>
          <w:rFonts w:cs="Arial"/>
          <w:sz w:val="22"/>
          <w:szCs w:val="22"/>
        </w:rPr>
      </w:pPr>
      <w:r w:rsidRPr="00C85E4C">
        <w:rPr>
          <w:rFonts w:cs="Arial"/>
          <w:sz w:val="22"/>
          <w:szCs w:val="22"/>
        </w:rPr>
        <w:t xml:space="preserve">Full-time – </w:t>
      </w:r>
      <w:r w:rsidR="00BA018B" w:rsidRPr="00C85E4C">
        <w:rPr>
          <w:rFonts w:cs="Arial"/>
          <w:sz w:val="22"/>
          <w:szCs w:val="22"/>
        </w:rPr>
        <w:t>35 hours per week</w:t>
      </w:r>
      <w:r w:rsidR="00C85E4C" w:rsidRPr="00C85E4C">
        <w:rPr>
          <w:rFonts w:cs="Arial"/>
          <w:sz w:val="22"/>
          <w:szCs w:val="22"/>
        </w:rPr>
        <w:t xml:space="preserve"> for</w:t>
      </w:r>
      <w:r w:rsidR="00C85E4C">
        <w:rPr>
          <w:rFonts w:cs="Arial"/>
          <w:sz w:val="22"/>
          <w:szCs w:val="22"/>
        </w:rPr>
        <w:t xml:space="preserve"> 6 months initially with potential to extend (part-time basis will be considered) </w:t>
      </w:r>
    </w:p>
    <w:p w14:paraId="15AFA593" w14:textId="77777777" w:rsidR="007C0A4A" w:rsidRDefault="007C0A4A" w:rsidP="009C67EB">
      <w:pPr>
        <w:jc w:val="both"/>
        <w:rPr>
          <w:rFonts w:cs="Arial"/>
          <w:sz w:val="22"/>
          <w:szCs w:val="22"/>
        </w:rPr>
      </w:pPr>
    </w:p>
    <w:p w14:paraId="5DFC30CE" w14:textId="62ECFFE2" w:rsidR="000B1019" w:rsidRPr="00634FB8" w:rsidRDefault="007C0A4A" w:rsidP="009C67EB">
      <w:pPr>
        <w:jc w:val="both"/>
        <w:rPr>
          <w:rFonts w:cs="Arial"/>
          <w:i/>
          <w:sz w:val="22"/>
          <w:szCs w:val="22"/>
        </w:rPr>
      </w:pPr>
      <w:r w:rsidRPr="00634FB8">
        <w:rPr>
          <w:rFonts w:cs="Arial"/>
          <w:i/>
          <w:sz w:val="22"/>
          <w:szCs w:val="22"/>
        </w:rPr>
        <w:t>Health Poverty Action is very committed to flexible working</w:t>
      </w:r>
      <w:r w:rsidR="00634FB8" w:rsidRPr="00634FB8">
        <w:rPr>
          <w:rFonts w:cs="Arial"/>
          <w:i/>
          <w:sz w:val="22"/>
          <w:szCs w:val="22"/>
        </w:rPr>
        <w:t xml:space="preserve">. </w:t>
      </w:r>
      <w:r w:rsidR="00EB63DC">
        <w:rPr>
          <w:rFonts w:cs="Arial"/>
          <w:i/>
          <w:sz w:val="22"/>
          <w:szCs w:val="22"/>
        </w:rPr>
        <w:t>We will consider applicants to work on a part-time and a flexible working basis where possible.</w:t>
      </w:r>
    </w:p>
    <w:p w14:paraId="02EE9773" w14:textId="77777777" w:rsidR="007C0A4A" w:rsidRPr="00016B61" w:rsidRDefault="007C0A4A" w:rsidP="009C67EB">
      <w:pPr>
        <w:jc w:val="both"/>
        <w:rPr>
          <w:rFonts w:cs="Arial"/>
          <w:sz w:val="22"/>
          <w:szCs w:val="22"/>
        </w:rPr>
      </w:pPr>
    </w:p>
    <w:p w14:paraId="2EE92CDF" w14:textId="77777777" w:rsidR="000B1019" w:rsidRDefault="000B1019" w:rsidP="009C67EB">
      <w:pPr>
        <w:jc w:val="both"/>
        <w:rPr>
          <w:rFonts w:cs="Arial"/>
          <w:b/>
          <w:sz w:val="22"/>
          <w:szCs w:val="22"/>
        </w:rPr>
      </w:pPr>
      <w:r w:rsidRPr="00016B61">
        <w:rPr>
          <w:rFonts w:cs="Arial"/>
          <w:b/>
          <w:sz w:val="22"/>
          <w:szCs w:val="22"/>
        </w:rPr>
        <w:t>Holidays</w:t>
      </w:r>
    </w:p>
    <w:p w14:paraId="040D71B1" w14:textId="77777777" w:rsidR="007C0A4A" w:rsidRPr="00016B61" w:rsidRDefault="007C0A4A" w:rsidP="009C67EB">
      <w:pPr>
        <w:jc w:val="both"/>
        <w:rPr>
          <w:rFonts w:cs="Arial"/>
          <w:sz w:val="22"/>
          <w:szCs w:val="22"/>
        </w:rPr>
      </w:pPr>
    </w:p>
    <w:p w14:paraId="426B3F47" w14:textId="79A0DA02" w:rsidR="000B1019" w:rsidRPr="00016B61" w:rsidRDefault="00A102C0" w:rsidP="009C67EB">
      <w:pPr>
        <w:jc w:val="both"/>
        <w:rPr>
          <w:rFonts w:cs="Arial"/>
          <w:sz w:val="22"/>
          <w:szCs w:val="22"/>
        </w:rPr>
      </w:pPr>
      <w:r>
        <w:rPr>
          <w:rFonts w:cs="Arial"/>
          <w:sz w:val="22"/>
          <w:szCs w:val="22"/>
        </w:rPr>
        <w:t>25 working days holiday a year</w:t>
      </w:r>
    </w:p>
    <w:p w14:paraId="27675F96" w14:textId="77777777" w:rsidR="000B1019" w:rsidRPr="00016B61" w:rsidRDefault="000B1019" w:rsidP="009C67EB">
      <w:pPr>
        <w:jc w:val="both"/>
        <w:rPr>
          <w:rFonts w:cs="Arial"/>
          <w:sz w:val="22"/>
          <w:szCs w:val="22"/>
        </w:rPr>
      </w:pPr>
    </w:p>
    <w:p w14:paraId="43CABA56" w14:textId="77777777" w:rsidR="000B1019" w:rsidRDefault="000B1019" w:rsidP="009C67EB">
      <w:pPr>
        <w:jc w:val="both"/>
        <w:rPr>
          <w:rFonts w:cs="Arial"/>
          <w:b/>
          <w:sz w:val="22"/>
          <w:szCs w:val="22"/>
        </w:rPr>
      </w:pPr>
      <w:r w:rsidRPr="00016B61">
        <w:rPr>
          <w:rFonts w:cs="Arial"/>
          <w:b/>
          <w:sz w:val="22"/>
          <w:szCs w:val="22"/>
        </w:rPr>
        <w:t>Pension</w:t>
      </w:r>
    </w:p>
    <w:p w14:paraId="45DDB091" w14:textId="77777777" w:rsidR="007C0A4A" w:rsidRPr="00016B61" w:rsidRDefault="007C0A4A" w:rsidP="009C67EB">
      <w:pPr>
        <w:jc w:val="both"/>
        <w:rPr>
          <w:rFonts w:cs="Arial"/>
          <w:b/>
          <w:sz w:val="22"/>
          <w:szCs w:val="22"/>
        </w:rPr>
      </w:pPr>
    </w:p>
    <w:p w14:paraId="535B3B99" w14:textId="37D9772C" w:rsidR="000B1019" w:rsidRPr="00016B61" w:rsidRDefault="000B1019" w:rsidP="009C67EB">
      <w:pPr>
        <w:jc w:val="both"/>
        <w:rPr>
          <w:rFonts w:cs="Arial"/>
          <w:sz w:val="22"/>
          <w:szCs w:val="22"/>
        </w:rPr>
      </w:pPr>
      <w:r w:rsidRPr="00016B61">
        <w:rPr>
          <w:rFonts w:cs="Arial"/>
          <w:sz w:val="22"/>
          <w:szCs w:val="22"/>
        </w:rPr>
        <w:t xml:space="preserve">Staff are encouraged to join Health Poverty Action’s pension scheme. Health </w:t>
      </w:r>
      <w:r w:rsidR="00F001BA">
        <w:rPr>
          <w:rFonts w:cs="Arial"/>
          <w:sz w:val="22"/>
          <w:szCs w:val="22"/>
        </w:rPr>
        <w:t xml:space="preserve">Poverty Action will match your </w:t>
      </w:r>
      <w:r w:rsidRPr="00016B61">
        <w:rPr>
          <w:rFonts w:cs="Arial"/>
          <w:sz w:val="22"/>
          <w:szCs w:val="22"/>
        </w:rPr>
        <w:t>contributions up to a maximum of 5% of gross salary</w:t>
      </w:r>
      <w:r w:rsidR="00A102C0">
        <w:rPr>
          <w:rFonts w:cs="Arial"/>
          <w:sz w:val="22"/>
          <w:szCs w:val="22"/>
        </w:rPr>
        <w:t>.</w:t>
      </w:r>
    </w:p>
    <w:p w14:paraId="6E0A4BEC" w14:textId="77777777" w:rsidR="000B1019" w:rsidRPr="00016B61" w:rsidRDefault="000B1019" w:rsidP="009C67EB">
      <w:pPr>
        <w:jc w:val="both"/>
        <w:rPr>
          <w:rFonts w:cs="Arial"/>
          <w:sz w:val="22"/>
          <w:szCs w:val="22"/>
        </w:rPr>
      </w:pPr>
    </w:p>
    <w:p w14:paraId="1C0F99CB" w14:textId="77777777" w:rsidR="000B1019" w:rsidRDefault="000B1019" w:rsidP="009C67EB">
      <w:pPr>
        <w:jc w:val="both"/>
        <w:rPr>
          <w:rFonts w:cs="Arial"/>
          <w:b/>
          <w:sz w:val="22"/>
          <w:szCs w:val="22"/>
        </w:rPr>
      </w:pPr>
      <w:r w:rsidRPr="00016B61">
        <w:rPr>
          <w:rFonts w:cs="Arial"/>
          <w:b/>
          <w:sz w:val="22"/>
          <w:szCs w:val="22"/>
        </w:rPr>
        <w:t>Location</w:t>
      </w:r>
    </w:p>
    <w:p w14:paraId="64CB7F91" w14:textId="77777777" w:rsidR="007C0A4A" w:rsidRPr="00016B61" w:rsidRDefault="007C0A4A" w:rsidP="009C67EB">
      <w:pPr>
        <w:jc w:val="both"/>
        <w:rPr>
          <w:rFonts w:cs="Arial"/>
          <w:sz w:val="22"/>
          <w:szCs w:val="22"/>
        </w:rPr>
      </w:pPr>
    </w:p>
    <w:p w14:paraId="1D8BBA5E" w14:textId="54CB9CF0" w:rsidR="000B1019" w:rsidRDefault="000B1019" w:rsidP="009C67EB">
      <w:pPr>
        <w:jc w:val="both"/>
        <w:rPr>
          <w:rFonts w:cs="Arial"/>
          <w:sz w:val="22"/>
          <w:szCs w:val="22"/>
        </w:rPr>
      </w:pPr>
      <w:r w:rsidRPr="00634FB8">
        <w:rPr>
          <w:rFonts w:cs="Arial"/>
          <w:sz w:val="22"/>
          <w:szCs w:val="22"/>
        </w:rPr>
        <w:t>The post is based at Health Poverty Action’s offices in Vauxhall (central London).  Candidates will therefore need to either have or be able to acquire the right to work in the UK. The post may involve some international travel.</w:t>
      </w:r>
      <w:r w:rsidR="00812EE4">
        <w:rPr>
          <w:rFonts w:cs="Arial"/>
          <w:sz w:val="22"/>
          <w:szCs w:val="22"/>
        </w:rPr>
        <w:t xml:space="preserve"> Currently due to Covid-19 this post-holder will be working remotely. </w:t>
      </w:r>
      <w:bookmarkStart w:id="3" w:name="_GoBack"/>
      <w:bookmarkEnd w:id="3"/>
    </w:p>
    <w:p w14:paraId="177CE4E0" w14:textId="77777777" w:rsidR="00CD7AE4" w:rsidRDefault="00CD7AE4" w:rsidP="009C67EB">
      <w:pPr>
        <w:jc w:val="both"/>
        <w:rPr>
          <w:rFonts w:cs="Arial"/>
          <w:sz w:val="22"/>
          <w:szCs w:val="22"/>
        </w:rPr>
      </w:pPr>
    </w:p>
    <w:p w14:paraId="1B406BD1" w14:textId="77777777" w:rsidR="00CD7AE4" w:rsidRPr="007A123A" w:rsidRDefault="00CD7AE4" w:rsidP="009C67EB">
      <w:pPr>
        <w:jc w:val="both"/>
        <w:rPr>
          <w:rFonts w:cs="Arial"/>
          <w:color w:val="000000" w:themeColor="text1"/>
          <w:sz w:val="22"/>
          <w:szCs w:val="22"/>
        </w:rPr>
      </w:pPr>
    </w:p>
    <w:p w14:paraId="492F8F86" w14:textId="116E8FF7" w:rsidR="00CD7AE4" w:rsidRDefault="00CD7AE4" w:rsidP="00CD7AE4">
      <w:pPr>
        <w:jc w:val="center"/>
        <w:rPr>
          <w:rFonts w:cs="Arial"/>
          <w:b/>
          <w:i/>
          <w:color w:val="000000" w:themeColor="text1"/>
        </w:rPr>
      </w:pPr>
      <w:r w:rsidRPr="007A123A">
        <w:rPr>
          <w:rFonts w:cs="Arial"/>
          <w:b/>
          <w:i/>
          <w:color w:val="000000" w:themeColor="text1"/>
        </w:rPr>
        <w:t>At Health Poverty Action we celebrate diversity and promote equality and inclusion amongst all of our staff and everyone we work with.</w:t>
      </w:r>
    </w:p>
    <w:p w14:paraId="756C6847" w14:textId="77777777" w:rsidR="001E197E" w:rsidRDefault="001E197E" w:rsidP="00CD7AE4">
      <w:pPr>
        <w:jc w:val="center"/>
        <w:rPr>
          <w:rFonts w:cs="Arial"/>
          <w:b/>
          <w:i/>
          <w:color w:val="000000" w:themeColor="text1"/>
        </w:rPr>
      </w:pPr>
    </w:p>
    <w:p w14:paraId="147975C7" w14:textId="77777777" w:rsidR="006B4BFB" w:rsidRDefault="006B4BFB" w:rsidP="006B4BFB">
      <w:pPr>
        <w:tabs>
          <w:tab w:val="left" w:pos="3261"/>
        </w:tabs>
        <w:ind w:right="-193"/>
        <w:rPr>
          <w:rFonts w:cs="Arial"/>
          <w:b/>
          <w:sz w:val="22"/>
          <w:szCs w:val="22"/>
        </w:rPr>
      </w:pPr>
    </w:p>
    <w:p w14:paraId="098D8C73" w14:textId="77777777" w:rsidR="004F4F74" w:rsidRDefault="004F4F74" w:rsidP="004F4F74">
      <w:pPr>
        <w:jc w:val="center"/>
        <w:rPr>
          <w:rFonts w:cs="Arial"/>
          <w:b/>
          <w:i/>
          <w:sz w:val="22"/>
        </w:rPr>
      </w:pPr>
      <w:r>
        <w:rPr>
          <w:rFonts w:cs="Arial"/>
          <w:b/>
          <w:i/>
          <w:sz w:val="22"/>
        </w:rPr>
        <w:t xml:space="preserve">Health Poverty Action recognises that all adults and children have equal rights to protection from abuse and exploitation. Health Poverty Action condemns exploitation and inappropriate behaviour, and is committed to taking action for the protection of programme participants.  In cases where positions include a high level of safeguarding risk, police checks or local equivalents will be carried out. </w:t>
      </w:r>
    </w:p>
    <w:p w14:paraId="1651C44A" w14:textId="77777777" w:rsidR="004F4F74" w:rsidRPr="00016B61" w:rsidRDefault="004F4F74" w:rsidP="006B4BFB">
      <w:pPr>
        <w:tabs>
          <w:tab w:val="left" w:pos="3261"/>
        </w:tabs>
        <w:ind w:right="-193"/>
        <w:rPr>
          <w:rFonts w:cs="Arial"/>
          <w:b/>
          <w:sz w:val="22"/>
          <w:szCs w:val="22"/>
        </w:rPr>
      </w:pPr>
    </w:p>
    <w:p w14:paraId="699923EB" w14:textId="4CFA7E31" w:rsidR="00812EE4" w:rsidRDefault="00CD7AE4" w:rsidP="000C371B">
      <w:pPr>
        <w:tabs>
          <w:tab w:val="left" w:pos="1134"/>
          <w:tab w:val="left" w:pos="3261"/>
        </w:tabs>
        <w:ind w:right="-193"/>
        <w:jc w:val="center"/>
        <w:rPr>
          <w:rFonts w:cs="Arial"/>
          <w:i/>
          <w:sz w:val="22"/>
          <w:szCs w:val="22"/>
        </w:rPr>
      </w:pPr>
      <w:r>
        <w:rPr>
          <w:rFonts w:cs="Arial"/>
          <w:i/>
          <w:sz w:val="22"/>
          <w:szCs w:val="22"/>
        </w:rPr>
        <w:t>T</w:t>
      </w:r>
      <w:r w:rsidR="006B4BFB" w:rsidRPr="000C371B">
        <w:rPr>
          <w:rFonts w:cs="Arial"/>
          <w:i/>
          <w:sz w:val="22"/>
          <w:szCs w:val="22"/>
        </w:rPr>
        <w:t>hank you for considering working</w:t>
      </w:r>
      <w:r w:rsidR="006B4BFB" w:rsidRPr="00016B61">
        <w:rPr>
          <w:rFonts w:cs="Arial"/>
          <w:i/>
          <w:sz w:val="22"/>
          <w:szCs w:val="22"/>
        </w:rPr>
        <w:t xml:space="preserve"> with Health Poverty Action</w:t>
      </w:r>
      <w:r w:rsidR="00016B61" w:rsidRPr="00016B61">
        <w:rPr>
          <w:rFonts w:cs="Arial"/>
          <w:i/>
          <w:sz w:val="22"/>
          <w:szCs w:val="22"/>
        </w:rPr>
        <w:t>.</w:t>
      </w:r>
    </w:p>
    <w:p w14:paraId="1EF152FF" w14:textId="77777777" w:rsidR="00812EE4" w:rsidRPr="00812EE4" w:rsidRDefault="00812EE4" w:rsidP="00812EE4">
      <w:pPr>
        <w:rPr>
          <w:rFonts w:cs="Arial"/>
          <w:sz w:val="22"/>
          <w:szCs w:val="22"/>
        </w:rPr>
      </w:pPr>
    </w:p>
    <w:p w14:paraId="31B966E5" w14:textId="77777777" w:rsidR="00812EE4" w:rsidRPr="00812EE4" w:rsidRDefault="00812EE4" w:rsidP="00812EE4">
      <w:pPr>
        <w:rPr>
          <w:rFonts w:cs="Arial"/>
          <w:sz w:val="22"/>
          <w:szCs w:val="22"/>
        </w:rPr>
      </w:pPr>
    </w:p>
    <w:p w14:paraId="7C9AA5CE" w14:textId="77777777" w:rsidR="00812EE4" w:rsidRPr="00812EE4" w:rsidRDefault="00812EE4" w:rsidP="00812EE4">
      <w:pPr>
        <w:rPr>
          <w:rFonts w:cs="Arial"/>
          <w:sz w:val="22"/>
          <w:szCs w:val="22"/>
        </w:rPr>
      </w:pPr>
    </w:p>
    <w:p w14:paraId="17C2737D" w14:textId="77777777" w:rsidR="00812EE4" w:rsidRPr="00812EE4" w:rsidRDefault="00812EE4" w:rsidP="00812EE4">
      <w:pPr>
        <w:rPr>
          <w:rFonts w:cs="Arial"/>
          <w:sz w:val="22"/>
          <w:szCs w:val="22"/>
        </w:rPr>
      </w:pPr>
    </w:p>
    <w:p w14:paraId="24B4A94D" w14:textId="77777777" w:rsidR="00812EE4" w:rsidRPr="00812EE4" w:rsidRDefault="00812EE4" w:rsidP="00812EE4">
      <w:pPr>
        <w:rPr>
          <w:rFonts w:cs="Arial"/>
          <w:sz w:val="22"/>
          <w:szCs w:val="22"/>
        </w:rPr>
      </w:pPr>
    </w:p>
    <w:p w14:paraId="586F26BB" w14:textId="77777777" w:rsidR="00812EE4" w:rsidRPr="00812EE4" w:rsidRDefault="00812EE4" w:rsidP="00812EE4">
      <w:pPr>
        <w:rPr>
          <w:rFonts w:cs="Arial"/>
          <w:sz w:val="22"/>
          <w:szCs w:val="22"/>
        </w:rPr>
      </w:pPr>
    </w:p>
    <w:p w14:paraId="40C7EF2C" w14:textId="7A583C8D" w:rsidR="00812EE4" w:rsidRDefault="00812EE4" w:rsidP="00812EE4">
      <w:pPr>
        <w:rPr>
          <w:rFonts w:cs="Arial"/>
          <w:sz w:val="22"/>
          <w:szCs w:val="22"/>
        </w:rPr>
      </w:pPr>
    </w:p>
    <w:p w14:paraId="2617E389" w14:textId="77777777" w:rsidR="006B4BFB" w:rsidRPr="00812EE4" w:rsidRDefault="006B4BFB" w:rsidP="00812EE4">
      <w:pPr>
        <w:rPr>
          <w:rFonts w:cs="Arial"/>
          <w:sz w:val="22"/>
          <w:szCs w:val="22"/>
        </w:rPr>
      </w:pPr>
    </w:p>
    <w:sectPr w:rsidR="006B4BFB" w:rsidRPr="00812EE4" w:rsidSect="000A7CF3">
      <w:footerReference w:type="default" r:id="rId9"/>
      <w:pgSz w:w="11906" w:h="16838"/>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D202C" w14:textId="77777777" w:rsidR="005322D7" w:rsidRDefault="005322D7" w:rsidP="006E1C8B">
      <w:r>
        <w:separator/>
      </w:r>
    </w:p>
  </w:endnote>
  <w:endnote w:type="continuationSeparator" w:id="0">
    <w:p w14:paraId="25B8950D" w14:textId="77777777" w:rsidR="005322D7" w:rsidRDefault="005322D7" w:rsidP="006E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5477" w14:textId="77777777" w:rsidR="00812CD8" w:rsidRDefault="00812CD8">
    <w:pPr>
      <w:pStyle w:val="Footer"/>
      <w:jc w:val="center"/>
    </w:pPr>
  </w:p>
  <w:p w14:paraId="770A25E1" w14:textId="3E1416F9" w:rsidR="00812CD8" w:rsidRDefault="00427A06">
    <w:pPr>
      <w:pStyle w:val="Footer"/>
      <w:jc w:val="center"/>
    </w:pPr>
    <w:r>
      <w:fldChar w:fldCharType="begin"/>
    </w:r>
    <w:r>
      <w:instrText xml:space="preserve"> PAGE   \* MERGEFORMAT </w:instrText>
    </w:r>
    <w:r>
      <w:fldChar w:fldCharType="separate"/>
    </w:r>
    <w:r w:rsidR="00C85E4C">
      <w:rPr>
        <w:noProof/>
      </w:rPr>
      <w:t>2</w:t>
    </w:r>
    <w:r>
      <w:rPr>
        <w:noProof/>
      </w:rPr>
      <w:fldChar w:fldCharType="end"/>
    </w:r>
  </w:p>
  <w:p w14:paraId="5B5C21F9" w14:textId="77777777" w:rsidR="00812CD8" w:rsidRDefault="00812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FFC7D" w14:textId="77777777" w:rsidR="005322D7" w:rsidRDefault="005322D7" w:rsidP="006E1C8B">
      <w:r>
        <w:separator/>
      </w:r>
    </w:p>
  </w:footnote>
  <w:footnote w:type="continuationSeparator" w:id="0">
    <w:p w14:paraId="5416259B" w14:textId="77777777" w:rsidR="005322D7" w:rsidRDefault="005322D7" w:rsidP="006E1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051"/>
    <w:multiLevelType w:val="hybridMultilevel"/>
    <w:tmpl w:val="F362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6E6A"/>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E73789E"/>
    <w:multiLevelType w:val="hybridMultilevel"/>
    <w:tmpl w:val="2C58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332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A65F28"/>
    <w:multiLevelType w:val="hybridMultilevel"/>
    <w:tmpl w:val="8FAA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52CA6"/>
    <w:multiLevelType w:val="hybridMultilevel"/>
    <w:tmpl w:val="3602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30DDA"/>
    <w:multiLevelType w:val="hybridMultilevel"/>
    <w:tmpl w:val="4510D200"/>
    <w:lvl w:ilvl="0" w:tplc="91062846">
      <w:start w:val="1"/>
      <w:numFmt w:val="bullet"/>
      <w:lvlText w:val=""/>
      <w:lvlJc w:val="left"/>
      <w:pPr>
        <w:tabs>
          <w:tab w:val="num" w:pos="680"/>
        </w:tabs>
        <w:ind w:left="680" w:hanging="39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606A50"/>
    <w:multiLevelType w:val="hybridMultilevel"/>
    <w:tmpl w:val="836EA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0122FA"/>
    <w:multiLevelType w:val="hybridMultilevel"/>
    <w:tmpl w:val="1D127E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BE4C85"/>
    <w:multiLevelType w:val="hybridMultilevel"/>
    <w:tmpl w:val="AD30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D349FF"/>
    <w:multiLevelType w:val="hybridMultilevel"/>
    <w:tmpl w:val="1FFA4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5129B"/>
    <w:multiLevelType w:val="hybridMultilevel"/>
    <w:tmpl w:val="405ED9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587650"/>
    <w:multiLevelType w:val="hybridMultilevel"/>
    <w:tmpl w:val="12267B64"/>
    <w:lvl w:ilvl="0" w:tplc="7F6487D0">
      <w:start w:val="3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6078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83451ED"/>
    <w:multiLevelType w:val="hybridMultilevel"/>
    <w:tmpl w:val="F020BC4E"/>
    <w:lvl w:ilvl="0" w:tplc="48B493D6">
      <w:start w:val="3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346C3C"/>
    <w:multiLevelType w:val="hybridMultilevel"/>
    <w:tmpl w:val="263C16F8"/>
    <w:lvl w:ilvl="0" w:tplc="A9B287D0">
      <w:start w:val="1"/>
      <w:numFmt w:val="bullet"/>
      <w:lvlText w:val=""/>
      <w:lvlJc w:val="left"/>
      <w:pPr>
        <w:tabs>
          <w:tab w:val="num" w:pos="680"/>
        </w:tabs>
        <w:ind w:left="680" w:hanging="39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9C7836"/>
    <w:multiLevelType w:val="hybridMultilevel"/>
    <w:tmpl w:val="B058C70E"/>
    <w:lvl w:ilvl="0" w:tplc="08090001">
      <w:start w:val="1"/>
      <w:numFmt w:val="bullet"/>
      <w:lvlText w:val=""/>
      <w:lvlJc w:val="left"/>
      <w:pPr>
        <w:ind w:left="720" w:hanging="360"/>
      </w:pPr>
      <w:rPr>
        <w:rFonts w:ascii="Symbol" w:hAnsi="Symbol" w:hint="default"/>
      </w:rPr>
    </w:lvl>
    <w:lvl w:ilvl="1" w:tplc="D89EC42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8436CE"/>
    <w:multiLevelType w:val="hybridMultilevel"/>
    <w:tmpl w:val="8106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2"/>
  </w:num>
  <w:num w:numId="5">
    <w:abstractNumId w:val="4"/>
  </w:num>
  <w:num w:numId="6">
    <w:abstractNumId w:val="9"/>
  </w:num>
  <w:num w:numId="7">
    <w:abstractNumId w:val="16"/>
  </w:num>
  <w:num w:numId="8">
    <w:abstractNumId w:val="5"/>
  </w:num>
  <w:num w:numId="9">
    <w:abstractNumId w:val="0"/>
  </w:num>
  <w:num w:numId="10">
    <w:abstractNumId w:val="17"/>
  </w:num>
  <w:num w:numId="11">
    <w:abstractNumId w:val="14"/>
  </w:num>
  <w:num w:numId="12">
    <w:abstractNumId w:val="12"/>
  </w:num>
  <w:num w:numId="13">
    <w:abstractNumId w:val="7"/>
  </w:num>
  <w:num w:numId="14">
    <w:abstractNumId w:val="11"/>
  </w:num>
  <w:num w:numId="15">
    <w:abstractNumId w:val="13"/>
  </w:num>
  <w:num w:numId="16">
    <w:abstractNumId w:val="1"/>
  </w:num>
  <w:num w:numId="17">
    <w:abstractNumId w:val="8"/>
  </w:num>
  <w:num w:numId="1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71"/>
    <w:rsid w:val="000026F5"/>
    <w:rsid w:val="00016B61"/>
    <w:rsid w:val="00023442"/>
    <w:rsid w:val="00024D5F"/>
    <w:rsid w:val="00025E56"/>
    <w:rsid w:val="00034A72"/>
    <w:rsid w:val="00041A25"/>
    <w:rsid w:val="000444D2"/>
    <w:rsid w:val="0005019A"/>
    <w:rsid w:val="00054DD9"/>
    <w:rsid w:val="00057A44"/>
    <w:rsid w:val="0006636B"/>
    <w:rsid w:val="00074C23"/>
    <w:rsid w:val="000756D0"/>
    <w:rsid w:val="000806A6"/>
    <w:rsid w:val="00083E6B"/>
    <w:rsid w:val="000967BD"/>
    <w:rsid w:val="000978EF"/>
    <w:rsid w:val="000A1A0C"/>
    <w:rsid w:val="000A2BBB"/>
    <w:rsid w:val="000A7149"/>
    <w:rsid w:val="000A7CF3"/>
    <w:rsid w:val="000B1019"/>
    <w:rsid w:val="000B28A1"/>
    <w:rsid w:val="000B4B9C"/>
    <w:rsid w:val="000C371B"/>
    <w:rsid w:val="000C3DC5"/>
    <w:rsid w:val="000D1B70"/>
    <w:rsid w:val="000D2CE6"/>
    <w:rsid w:val="000D3167"/>
    <w:rsid w:val="000D6481"/>
    <w:rsid w:val="000E29A8"/>
    <w:rsid w:val="000E41C1"/>
    <w:rsid w:val="000E64AD"/>
    <w:rsid w:val="000F7C70"/>
    <w:rsid w:val="00100B48"/>
    <w:rsid w:val="001020F6"/>
    <w:rsid w:val="00102DE7"/>
    <w:rsid w:val="00103057"/>
    <w:rsid w:val="001030F3"/>
    <w:rsid w:val="00104AEA"/>
    <w:rsid w:val="00106C0E"/>
    <w:rsid w:val="00107016"/>
    <w:rsid w:val="00113B24"/>
    <w:rsid w:val="00114237"/>
    <w:rsid w:val="00122245"/>
    <w:rsid w:val="00131652"/>
    <w:rsid w:val="00132BAB"/>
    <w:rsid w:val="00133123"/>
    <w:rsid w:val="00137221"/>
    <w:rsid w:val="00137E43"/>
    <w:rsid w:val="00140C87"/>
    <w:rsid w:val="001520E2"/>
    <w:rsid w:val="001634E2"/>
    <w:rsid w:val="00167225"/>
    <w:rsid w:val="00167796"/>
    <w:rsid w:val="00167CB8"/>
    <w:rsid w:val="0017599A"/>
    <w:rsid w:val="00193A9D"/>
    <w:rsid w:val="001970E0"/>
    <w:rsid w:val="001A1BD1"/>
    <w:rsid w:val="001A4443"/>
    <w:rsid w:val="001A4A6A"/>
    <w:rsid w:val="001B2A7D"/>
    <w:rsid w:val="001B660A"/>
    <w:rsid w:val="001B6E2B"/>
    <w:rsid w:val="001D338F"/>
    <w:rsid w:val="001D74FE"/>
    <w:rsid w:val="001E197E"/>
    <w:rsid w:val="001E4002"/>
    <w:rsid w:val="001F75C8"/>
    <w:rsid w:val="001F7CD1"/>
    <w:rsid w:val="00203075"/>
    <w:rsid w:val="002036A8"/>
    <w:rsid w:val="00207BB2"/>
    <w:rsid w:val="00212C57"/>
    <w:rsid w:val="002133C8"/>
    <w:rsid w:val="0023100F"/>
    <w:rsid w:val="002328F9"/>
    <w:rsid w:val="002360CF"/>
    <w:rsid w:val="002401A7"/>
    <w:rsid w:val="00244786"/>
    <w:rsid w:val="00254692"/>
    <w:rsid w:val="00257BC2"/>
    <w:rsid w:val="00273CCC"/>
    <w:rsid w:val="0028184B"/>
    <w:rsid w:val="00286E77"/>
    <w:rsid w:val="00287D20"/>
    <w:rsid w:val="00292AC2"/>
    <w:rsid w:val="00292DBF"/>
    <w:rsid w:val="00296B8B"/>
    <w:rsid w:val="002A00E8"/>
    <w:rsid w:val="002B0B80"/>
    <w:rsid w:val="002B55F2"/>
    <w:rsid w:val="002C6D0D"/>
    <w:rsid w:val="002D30E9"/>
    <w:rsid w:val="002E02DE"/>
    <w:rsid w:val="002E5F37"/>
    <w:rsid w:val="002F4477"/>
    <w:rsid w:val="00300CFA"/>
    <w:rsid w:val="00306B41"/>
    <w:rsid w:val="00306F67"/>
    <w:rsid w:val="003144C7"/>
    <w:rsid w:val="00317587"/>
    <w:rsid w:val="00326C88"/>
    <w:rsid w:val="00333222"/>
    <w:rsid w:val="003338FC"/>
    <w:rsid w:val="003408F8"/>
    <w:rsid w:val="00343F8E"/>
    <w:rsid w:val="00347C6B"/>
    <w:rsid w:val="00353F26"/>
    <w:rsid w:val="003709D0"/>
    <w:rsid w:val="00371497"/>
    <w:rsid w:val="003758AA"/>
    <w:rsid w:val="00376E11"/>
    <w:rsid w:val="003779F9"/>
    <w:rsid w:val="00377F65"/>
    <w:rsid w:val="00385F83"/>
    <w:rsid w:val="00386677"/>
    <w:rsid w:val="00393A97"/>
    <w:rsid w:val="00395282"/>
    <w:rsid w:val="003B7AE1"/>
    <w:rsid w:val="003C10D0"/>
    <w:rsid w:val="003D0E2F"/>
    <w:rsid w:val="003D65B5"/>
    <w:rsid w:val="003D6B97"/>
    <w:rsid w:val="003E459D"/>
    <w:rsid w:val="003E6209"/>
    <w:rsid w:val="003E7FFD"/>
    <w:rsid w:val="003F11C2"/>
    <w:rsid w:val="003F1B1F"/>
    <w:rsid w:val="003F3363"/>
    <w:rsid w:val="003F584C"/>
    <w:rsid w:val="003F6593"/>
    <w:rsid w:val="00403751"/>
    <w:rsid w:val="00414019"/>
    <w:rsid w:val="0041654B"/>
    <w:rsid w:val="004245AB"/>
    <w:rsid w:val="00427A06"/>
    <w:rsid w:val="00436E32"/>
    <w:rsid w:val="00441824"/>
    <w:rsid w:val="004540F2"/>
    <w:rsid w:val="00467075"/>
    <w:rsid w:val="00467C80"/>
    <w:rsid w:val="00473D7F"/>
    <w:rsid w:val="00474656"/>
    <w:rsid w:val="0049031C"/>
    <w:rsid w:val="004A379E"/>
    <w:rsid w:val="004A3DED"/>
    <w:rsid w:val="004B4BB9"/>
    <w:rsid w:val="004B5F97"/>
    <w:rsid w:val="004C022D"/>
    <w:rsid w:val="004C0D5A"/>
    <w:rsid w:val="004C15C1"/>
    <w:rsid w:val="004C326C"/>
    <w:rsid w:val="004C5F88"/>
    <w:rsid w:val="004D0AB9"/>
    <w:rsid w:val="004D4A75"/>
    <w:rsid w:val="004E29B4"/>
    <w:rsid w:val="004E685A"/>
    <w:rsid w:val="004E6D43"/>
    <w:rsid w:val="004F4F74"/>
    <w:rsid w:val="005026F8"/>
    <w:rsid w:val="00506802"/>
    <w:rsid w:val="00506DEC"/>
    <w:rsid w:val="00510DB8"/>
    <w:rsid w:val="005120D1"/>
    <w:rsid w:val="005164B6"/>
    <w:rsid w:val="00523573"/>
    <w:rsid w:val="005322D7"/>
    <w:rsid w:val="00534100"/>
    <w:rsid w:val="00541506"/>
    <w:rsid w:val="005561D1"/>
    <w:rsid w:val="00566EC7"/>
    <w:rsid w:val="00595414"/>
    <w:rsid w:val="005A1599"/>
    <w:rsid w:val="005A3BBF"/>
    <w:rsid w:val="005A703B"/>
    <w:rsid w:val="005A7E82"/>
    <w:rsid w:val="005B17F2"/>
    <w:rsid w:val="005B5B69"/>
    <w:rsid w:val="005D6BD4"/>
    <w:rsid w:val="005D725F"/>
    <w:rsid w:val="005E45C0"/>
    <w:rsid w:val="005E5711"/>
    <w:rsid w:val="005F49D0"/>
    <w:rsid w:val="005F6584"/>
    <w:rsid w:val="0060790D"/>
    <w:rsid w:val="00611E79"/>
    <w:rsid w:val="00616BF2"/>
    <w:rsid w:val="00626145"/>
    <w:rsid w:val="00626461"/>
    <w:rsid w:val="0063028B"/>
    <w:rsid w:val="00634FB8"/>
    <w:rsid w:val="00640E6B"/>
    <w:rsid w:val="0065520D"/>
    <w:rsid w:val="00655F26"/>
    <w:rsid w:val="0066395D"/>
    <w:rsid w:val="00663E8E"/>
    <w:rsid w:val="0066449C"/>
    <w:rsid w:val="006745F6"/>
    <w:rsid w:val="00676440"/>
    <w:rsid w:val="00683D05"/>
    <w:rsid w:val="00695E72"/>
    <w:rsid w:val="00696150"/>
    <w:rsid w:val="00696C52"/>
    <w:rsid w:val="00697A39"/>
    <w:rsid w:val="006A3274"/>
    <w:rsid w:val="006A6859"/>
    <w:rsid w:val="006B4BFB"/>
    <w:rsid w:val="006C1371"/>
    <w:rsid w:val="006D1437"/>
    <w:rsid w:val="006E1165"/>
    <w:rsid w:val="006E1C8B"/>
    <w:rsid w:val="006E2066"/>
    <w:rsid w:val="006E43F1"/>
    <w:rsid w:val="006F26D6"/>
    <w:rsid w:val="006F44D5"/>
    <w:rsid w:val="007063B7"/>
    <w:rsid w:val="00707F07"/>
    <w:rsid w:val="007202D0"/>
    <w:rsid w:val="00721479"/>
    <w:rsid w:val="007266B6"/>
    <w:rsid w:val="00737D16"/>
    <w:rsid w:val="00741E3C"/>
    <w:rsid w:val="00742E3F"/>
    <w:rsid w:val="00754D6E"/>
    <w:rsid w:val="0075676E"/>
    <w:rsid w:val="00757314"/>
    <w:rsid w:val="0076485C"/>
    <w:rsid w:val="00766259"/>
    <w:rsid w:val="007679F5"/>
    <w:rsid w:val="0077392F"/>
    <w:rsid w:val="0077400C"/>
    <w:rsid w:val="00780094"/>
    <w:rsid w:val="0078713C"/>
    <w:rsid w:val="007924D4"/>
    <w:rsid w:val="00792586"/>
    <w:rsid w:val="007959C9"/>
    <w:rsid w:val="007972A6"/>
    <w:rsid w:val="007A123A"/>
    <w:rsid w:val="007B6796"/>
    <w:rsid w:val="007C0A4A"/>
    <w:rsid w:val="007C3DE5"/>
    <w:rsid w:val="007C6C84"/>
    <w:rsid w:val="007D3833"/>
    <w:rsid w:val="007D5AF7"/>
    <w:rsid w:val="007D606A"/>
    <w:rsid w:val="007E6505"/>
    <w:rsid w:val="007E6B3A"/>
    <w:rsid w:val="007E7967"/>
    <w:rsid w:val="007F105E"/>
    <w:rsid w:val="007F3C6A"/>
    <w:rsid w:val="00805C37"/>
    <w:rsid w:val="00812CD8"/>
    <w:rsid w:val="00812EE4"/>
    <w:rsid w:val="00817AF3"/>
    <w:rsid w:val="0082030A"/>
    <w:rsid w:val="00825B5A"/>
    <w:rsid w:val="0083280C"/>
    <w:rsid w:val="008336A9"/>
    <w:rsid w:val="008364A1"/>
    <w:rsid w:val="00836727"/>
    <w:rsid w:val="0084375B"/>
    <w:rsid w:val="0084665F"/>
    <w:rsid w:val="00846C55"/>
    <w:rsid w:val="0085193A"/>
    <w:rsid w:val="00854895"/>
    <w:rsid w:val="0087419B"/>
    <w:rsid w:val="00881760"/>
    <w:rsid w:val="00890F3C"/>
    <w:rsid w:val="00891582"/>
    <w:rsid w:val="00892C9E"/>
    <w:rsid w:val="008C1774"/>
    <w:rsid w:val="008D2CEF"/>
    <w:rsid w:val="008D2D53"/>
    <w:rsid w:val="008D5B0E"/>
    <w:rsid w:val="008D6055"/>
    <w:rsid w:val="008E2FE9"/>
    <w:rsid w:val="008E43B6"/>
    <w:rsid w:val="008E5B25"/>
    <w:rsid w:val="008E7391"/>
    <w:rsid w:val="008F3818"/>
    <w:rsid w:val="0090432F"/>
    <w:rsid w:val="00910749"/>
    <w:rsid w:val="00913E4F"/>
    <w:rsid w:val="00922058"/>
    <w:rsid w:val="00923F3B"/>
    <w:rsid w:val="00926A8B"/>
    <w:rsid w:val="009332E7"/>
    <w:rsid w:val="0094087C"/>
    <w:rsid w:val="00942B34"/>
    <w:rsid w:val="009431E3"/>
    <w:rsid w:val="00957361"/>
    <w:rsid w:val="00963CC2"/>
    <w:rsid w:val="009651E2"/>
    <w:rsid w:val="00966919"/>
    <w:rsid w:val="00970BDC"/>
    <w:rsid w:val="00972395"/>
    <w:rsid w:val="00972D84"/>
    <w:rsid w:val="00975C02"/>
    <w:rsid w:val="00986D91"/>
    <w:rsid w:val="009875E2"/>
    <w:rsid w:val="00990479"/>
    <w:rsid w:val="00991E97"/>
    <w:rsid w:val="009A3332"/>
    <w:rsid w:val="009B052C"/>
    <w:rsid w:val="009B3F0B"/>
    <w:rsid w:val="009B53B5"/>
    <w:rsid w:val="009B6889"/>
    <w:rsid w:val="009C09E8"/>
    <w:rsid w:val="009C67EB"/>
    <w:rsid w:val="009D06A2"/>
    <w:rsid w:val="009D58FF"/>
    <w:rsid w:val="009D6F32"/>
    <w:rsid w:val="009E213C"/>
    <w:rsid w:val="009F28C6"/>
    <w:rsid w:val="00A03F1B"/>
    <w:rsid w:val="00A0575C"/>
    <w:rsid w:val="00A05F1E"/>
    <w:rsid w:val="00A102C0"/>
    <w:rsid w:val="00A1160C"/>
    <w:rsid w:val="00A14D80"/>
    <w:rsid w:val="00A17012"/>
    <w:rsid w:val="00A25248"/>
    <w:rsid w:val="00A259BD"/>
    <w:rsid w:val="00A30F16"/>
    <w:rsid w:val="00A33779"/>
    <w:rsid w:val="00A347A0"/>
    <w:rsid w:val="00A43458"/>
    <w:rsid w:val="00A46143"/>
    <w:rsid w:val="00A52A4D"/>
    <w:rsid w:val="00A64A12"/>
    <w:rsid w:val="00A7551B"/>
    <w:rsid w:val="00A81686"/>
    <w:rsid w:val="00A81A6C"/>
    <w:rsid w:val="00A83BAA"/>
    <w:rsid w:val="00A9323F"/>
    <w:rsid w:val="00AA209E"/>
    <w:rsid w:val="00AB187B"/>
    <w:rsid w:val="00AB1A99"/>
    <w:rsid w:val="00AC058B"/>
    <w:rsid w:val="00AC4682"/>
    <w:rsid w:val="00AC6879"/>
    <w:rsid w:val="00AD168C"/>
    <w:rsid w:val="00AD3DCE"/>
    <w:rsid w:val="00B12335"/>
    <w:rsid w:val="00B20EB5"/>
    <w:rsid w:val="00B21E45"/>
    <w:rsid w:val="00B23024"/>
    <w:rsid w:val="00B30120"/>
    <w:rsid w:val="00B379D7"/>
    <w:rsid w:val="00B503A3"/>
    <w:rsid w:val="00B51EF7"/>
    <w:rsid w:val="00B579C7"/>
    <w:rsid w:val="00B61DB4"/>
    <w:rsid w:val="00B9311C"/>
    <w:rsid w:val="00B962D5"/>
    <w:rsid w:val="00BA018B"/>
    <w:rsid w:val="00BB1F67"/>
    <w:rsid w:val="00BB36E6"/>
    <w:rsid w:val="00BB7BFA"/>
    <w:rsid w:val="00BC4397"/>
    <w:rsid w:val="00BD16C2"/>
    <w:rsid w:val="00BD546F"/>
    <w:rsid w:val="00BD5A21"/>
    <w:rsid w:val="00BE1FB4"/>
    <w:rsid w:val="00BE2FA1"/>
    <w:rsid w:val="00BE46DF"/>
    <w:rsid w:val="00BE7A14"/>
    <w:rsid w:val="00BF220B"/>
    <w:rsid w:val="00C0577E"/>
    <w:rsid w:val="00C159EA"/>
    <w:rsid w:val="00C16133"/>
    <w:rsid w:val="00C17066"/>
    <w:rsid w:val="00C2651E"/>
    <w:rsid w:val="00C3122B"/>
    <w:rsid w:val="00C31DB2"/>
    <w:rsid w:val="00C40480"/>
    <w:rsid w:val="00C41439"/>
    <w:rsid w:val="00C43A47"/>
    <w:rsid w:val="00C46D02"/>
    <w:rsid w:val="00C509DE"/>
    <w:rsid w:val="00C51594"/>
    <w:rsid w:val="00C5783B"/>
    <w:rsid w:val="00C57A92"/>
    <w:rsid w:val="00C57B73"/>
    <w:rsid w:val="00C62730"/>
    <w:rsid w:val="00C63FDD"/>
    <w:rsid w:val="00C67C0F"/>
    <w:rsid w:val="00C702D2"/>
    <w:rsid w:val="00C85467"/>
    <w:rsid w:val="00C85E4C"/>
    <w:rsid w:val="00C87A45"/>
    <w:rsid w:val="00C93463"/>
    <w:rsid w:val="00C9533B"/>
    <w:rsid w:val="00C9697A"/>
    <w:rsid w:val="00CA258C"/>
    <w:rsid w:val="00CA28ED"/>
    <w:rsid w:val="00CB0025"/>
    <w:rsid w:val="00CB1E8B"/>
    <w:rsid w:val="00CB456F"/>
    <w:rsid w:val="00CD7AE4"/>
    <w:rsid w:val="00CE014F"/>
    <w:rsid w:val="00CE06D9"/>
    <w:rsid w:val="00CE199B"/>
    <w:rsid w:val="00CE4A20"/>
    <w:rsid w:val="00CE502E"/>
    <w:rsid w:val="00CE5836"/>
    <w:rsid w:val="00CE64F8"/>
    <w:rsid w:val="00CE6DC4"/>
    <w:rsid w:val="00D019B3"/>
    <w:rsid w:val="00D07432"/>
    <w:rsid w:val="00D0768F"/>
    <w:rsid w:val="00D23EF4"/>
    <w:rsid w:val="00D37E33"/>
    <w:rsid w:val="00D40116"/>
    <w:rsid w:val="00D41112"/>
    <w:rsid w:val="00D41353"/>
    <w:rsid w:val="00D45662"/>
    <w:rsid w:val="00D473D5"/>
    <w:rsid w:val="00D52677"/>
    <w:rsid w:val="00D6632E"/>
    <w:rsid w:val="00D805F4"/>
    <w:rsid w:val="00D80F5A"/>
    <w:rsid w:val="00D83EAA"/>
    <w:rsid w:val="00D874EB"/>
    <w:rsid w:val="00D96537"/>
    <w:rsid w:val="00DB1BFE"/>
    <w:rsid w:val="00DC6B4E"/>
    <w:rsid w:val="00DD27C7"/>
    <w:rsid w:val="00DD40AE"/>
    <w:rsid w:val="00DD56C9"/>
    <w:rsid w:val="00DE437B"/>
    <w:rsid w:val="00DF557A"/>
    <w:rsid w:val="00E0323C"/>
    <w:rsid w:val="00E044FA"/>
    <w:rsid w:val="00E11757"/>
    <w:rsid w:val="00E14042"/>
    <w:rsid w:val="00E20849"/>
    <w:rsid w:val="00E2146A"/>
    <w:rsid w:val="00E22045"/>
    <w:rsid w:val="00E24076"/>
    <w:rsid w:val="00E26797"/>
    <w:rsid w:val="00E27811"/>
    <w:rsid w:val="00E330C1"/>
    <w:rsid w:val="00E4564F"/>
    <w:rsid w:val="00E51360"/>
    <w:rsid w:val="00E72E8F"/>
    <w:rsid w:val="00E775E6"/>
    <w:rsid w:val="00E955C5"/>
    <w:rsid w:val="00E95C90"/>
    <w:rsid w:val="00E96728"/>
    <w:rsid w:val="00EA76B0"/>
    <w:rsid w:val="00EB63DC"/>
    <w:rsid w:val="00EC7593"/>
    <w:rsid w:val="00EE2401"/>
    <w:rsid w:val="00EE448E"/>
    <w:rsid w:val="00EE4EFC"/>
    <w:rsid w:val="00EE7DD0"/>
    <w:rsid w:val="00EF35E0"/>
    <w:rsid w:val="00EF3FE0"/>
    <w:rsid w:val="00EF4DA5"/>
    <w:rsid w:val="00F001BA"/>
    <w:rsid w:val="00F1229C"/>
    <w:rsid w:val="00F13B03"/>
    <w:rsid w:val="00F219E7"/>
    <w:rsid w:val="00F21D55"/>
    <w:rsid w:val="00F23EAD"/>
    <w:rsid w:val="00F271C7"/>
    <w:rsid w:val="00F3143E"/>
    <w:rsid w:val="00F47E01"/>
    <w:rsid w:val="00F50507"/>
    <w:rsid w:val="00F52AD4"/>
    <w:rsid w:val="00F53627"/>
    <w:rsid w:val="00F67BD5"/>
    <w:rsid w:val="00F71DF0"/>
    <w:rsid w:val="00F7295A"/>
    <w:rsid w:val="00F7651C"/>
    <w:rsid w:val="00F96B56"/>
    <w:rsid w:val="00FA3FAC"/>
    <w:rsid w:val="00FA3FEE"/>
    <w:rsid w:val="00FA721D"/>
    <w:rsid w:val="00FB179F"/>
    <w:rsid w:val="00FB20A6"/>
    <w:rsid w:val="00FB4EA4"/>
    <w:rsid w:val="00FB67BE"/>
    <w:rsid w:val="00FB7AD1"/>
    <w:rsid w:val="00FC0308"/>
    <w:rsid w:val="00FC1302"/>
    <w:rsid w:val="00FE6480"/>
    <w:rsid w:val="00FF35B9"/>
    <w:rsid w:val="00FF6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B4560"/>
  <w15:docId w15:val="{3C1F8792-17FE-4C73-9555-DC204183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2DE"/>
    <w:rPr>
      <w:rFonts w:ascii="Arial" w:hAnsi="Arial"/>
      <w:sz w:val="24"/>
    </w:rPr>
  </w:style>
  <w:style w:type="paragraph" w:styleId="Heading1">
    <w:name w:val="heading 1"/>
    <w:basedOn w:val="Normal"/>
    <w:next w:val="Normal"/>
    <w:qFormat/>
    <w:rsid w:val="002E02DE"/>
    <w:pPr>
      <w:keepNext/>
      <w:tabs>
        <w:tab w:val="left" w:pos="2835"/>
      </w:tabs>
      <w:outlineLvl w:val="0"/>
    </w:pPr>
    <w:rPr>
      <w:b/>
    </w:rPr>
  </w:style>
  <w:style w:type="paragraph" w:styleId="Heading2">
    <w:name w:val="heading 2"/>
    <w:basedOn w:val="Normal"/>
    <w:next w:val="Normal"/>
    <w:link w:val="Heading2Char"/>
    <w:qFormat/>
    <w:rsid w:val="002E02DE"/>
    <w:pPr>
      <w:keepNext/>
      <w:tabs>
        <w:tab w:val="left" w:pos="2835"/>
      </w:tabs>
      <w:ind w:left="2835" w:hanging="2835"/>
      <w:outlineLvl w:val="1"/>
    </w:pPr>
    <w:rPr>
      <w:b/>
    </w:rPr>
  </w:style>
  <w:style w:type="paragraph" w:styleId="Heading3">
    <w:name w:val="heading 3"/>
    <w:basedOn w:val="Normal"/>
    <w:next w:val="Normal"/>
    <w:qFormat/>
    <w:rsid w:val="002E02DE"/>
    <w:pPr>
      <w:keepNext/>
      <w:ind w:left="567" w:hanging="567"/>
      <w:outlineLvl w:val="2"/>
    </w:pPr>
    <w:rPr>
      <w:b/>
    </w:rPr>
  </w:style>
  <w:style w:type="paragraph" w:styleId="Heading4">
    <w:name w:val="heading 4"/>
    <w:basedOn w:val="Normal"/>
    <w:next w:val="Normal"/>
    <w:qFormat/>
    <w:rsid w:val="002E02DE"/>
    <w:pPr>
      <w:keepNext/>
      <w:ind w:left="567" w:hanging="567"/>
      <w:jc w:val="center"/>
      <w:outlineLvl w:val="3"/>
    </w:pPr>
    <w:rPr>
      <w:b/>
    </w:rPr>
  </w:style>
  <w:style w:type="paragraph" w:styleId="Heading5">
    <w:name w:val="heading 5"/>
    <w:basedOn w:val="Normal"/>
    <w:next w:val="Normal"/>
    <w:qFormat/>
    <w:rsid w:val="002E02DE"/>
    <w:pPr>
      <w:keepNext/>
      <w:ind w:left="567" w:hanging="567"/>
      <w:outlineLvl w:val="4"/>
    </w:pPr>
    <w:rPr>
      <w:i/>
    </w:rPr>
  </w:style>
  <w:style w:type="paragraph" w:styleId="Heading6">
    <w:name w:val="heading 6"/>
    <w:basedOn w:val="Normal"/>
    <w:next w:val="Normal"/>
    <w:qFormat/>
    <w:rsid w:val="002E02DE"/>
    <w:pPr>
      <w:keepNex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E02DE"/>
    <w:pPr>
      <w:jc w:val="center"/>
    </w:pPr>
    <w:rPr>
      <w:b/>
    </w:rPr>
  </w:style>
  <w:style w:type="paragraph" w:styleId="BodyTextIndent">
    <w:name w:val="Body Text Indent"/>
    <w:basedOn w:val="Normal"/>
    <w:link w:val="BodyTextIndentChar"/>
    <w:rsid w:val="002E02DE"/>
    <w:pPr>
      <w:ind w:left="567" w:hanging="567"/>
    </w:pPr>
  </w:style>
  <w:style w:type="paragraph" w:styleId="BodyText">
    <w:name w:val="Body Text"/>
    <w:basedOn w:val="Normal"/>
    <w:rsid w:val="001B6E2B"/>
    <w:pPr>
      <w:spacing w:after="120"/>
    </w:pPr>
  </w:style>
  <w:style w:type="paragraph" w:styleId="BodyText2">
    <w:name w:val="Body Text 2"/>
    <w:basedOn w:val="Normal"/>
    <w:rsid w:val="001B6E2B"/>
    <w:pPr>
      <w:spacing w:after="120" w:line="480" w:lineRule="auto"/>
    </w:pPr>
    <w:rPr>
      <w:rFonts w:ascii="Times New Roman" w:hAnsi="Times New Roman"/>
      <w:sz w:val="20"/>
      <w:lang w:eastAsia="en-US"/>
    </w:rPr>
  </w:style>
  <w:style w:type="character" w:customStyle="1" w:styleId="EmailStyle19">
    <w:name w:val="EmailStyle19"/>
    <w:semiHidden/>
    <w:rsid w:val="00041A25"/>
    <w:rPr>
      <w:rFonts w:ascii="Arial" w:hAnsi="Arial" w:cs="Arial"/>
      <w:color w:val="000080"/>
      <w:sz w:val="20"/>
      <w:szCs w:val="20"/>
    </w:rPr>
  </w:style>
  <w:style w:type="paragraph" w:styleId="BalloonText">
    <w:name w:val="Balloon Text"/>
    <w:basedOn w:val="Normal"/>
    <w:semiHidden/>
    <w:rsid w:val="003E459D"/>
    <w:rPr>
      <w:rFonts w:ascii="Tahoma" w:hAnsi="Tahoma" w:cs="Tahoma"/>
      <w:sz w:val="16"/>
      <w:szCs w:val="16"/>
    </w:rPr>
  </w:style>
  <w:style w:type="character" w:customStyle="1" w:styleId="TitleChar">
    <w:name w:val="Title Char"/>
    <w:basedOn w:val="DefaultParagraphFont"/>
    <w:link w:val="Title"/>
    <w:rsid w:val="008E43B6"/>
    <w:rPr>
      <w:rFonts w:ascii="Arial" w:hAnsi="Arial"/>
      <w:b/>
      <w:sz w:val="24"/>
    </w:rPr>
  </w:style>
  <w:style w:type="paragraph" w:styleId="ListParagraph">
    <w:name w:val="List Paragraph"/>
    <w:basedOn w:val="Normal"/>
    <w:uiPriority w:val="34"/>
    <w:qFormat/>
    <w:rsid w:val="008E43B6"/>
    <w:pPr>
      <w:ind w:left="720"/>
    </w:pPr>
  </w:style>
  <w:style w:type="paragraph" w:styleId="Header">
    <w:name w:val="header"/>
    <w:basedOn w:val="Normal"/>
    <w:link w:val="HeaderChar"/>
    <w:rsid w:val="006E1C8B"/>
    <w:pPr>
      <w:tabs>
        <w:tab w:val="center" w:pos="4513"/>
        <w:tab w:val="right" w:pos="9026"/>
      </w:tabs>
    </w:pPr>
  </w:style>
  <w:style w:type="character" w:customStyle="1" w:styleId="HeaderChar">
    <w:name w:val="Header Char"/>
    <w:basedOn w:val="DefaultParagraphFont"/>
    <w:link w:val="Header"/>
    <w:rsid w:val="006E1C8B"/>
    <w:rPr>
      <w:rFonts w:ascii="Arial" w:hAnsi="Arial"/>
      <w:sz w:val="24"/>
    </w:rPr>
  </w:style>
  <w:style w:type="paragraph" w:styleId="Footer">
    <w:name w:val="footer"/>
    <w:basedOn w:val="Normal"/>
    <w:link w:val="FooterChar"/>
    <w:uiPriority w:val="99"/>
    <w:rsid w:val="006E1C8B"/>
    <w:pPr>
      <w:tabs>
        <w:tab w:val="center" w:pos="4513"/>
        <w:tab w:val="right" w:pos="9026"/>
      </w:tabs>
    </w:pPr>
  </w:style>
  <w:style w:type="character" w:customStyle="1" w:styleId="FooterChar">
    <w:name w:val="Footer Char"/>
    <w:basedOn w:val="DefaultParagraphFont"/>
    <w:link w:val="Footer"/>
    <w:uiPriority w:val="99"/>
    <w:rsid w:val="006E1C8B"/>
    <w:rPr>
      <w:rFonts w:ascii="Arial" w:hAnsi="Arial"/>
      <w:sz w:val="24"/>
    </w:rPr>
  </w:style>
  <w:style w:type="character" w:customStyle="1" w:styleId="EmailStyle271">
    <w:name w:val="EmailStyle271"/>
    <w:basedOn w:val="DefaultParagraphFont"/>
    <w:semiHidden/>
    <w:rsid w:val="00DD27C7"/>
    <w:rPr>
      <w:rFonts w:ascii="Arial" w:hAnsi="Arial" w:cs="Arial"/>
      <w:color w:val="000080"/>
      <w:sz w:val="20"/>
      <w:szCs w:val="20"/>
    </w:rPr>
  </w:style>
  <w:style w:type="character" w:customStyle="1" w:styleId="BodyTextIndentChar">
    <w:name w:val="Body Text Indent Char"/>
    <w:basedOn w:val="DefaultParagraphFont"/>
    <w:link w:val="BodyTextIndent"/>
    <w:rsid w:val="002B55F2"/>
    <w:rPr>
      <w:rFonts w:ascii="Arial" w:hAnsi="Arial"/>
      <w:sz w:val="24"/>
    </w:rPr>
  </w:style>
  <w:style w:type="character" w:styleId="CommentReference">
    <w:name w:val="annotation reference"/>
    <w:basedOn w:val="DefaultParagraphFont"/>
    <w:rsid w:val="00AA209E"/>
    <w:rPr>
      <w:sz w:val="16"/>
      <w:szCs w:val="16"/>
    </w:rPr>
  </w:style>
  <w:style w:type="paragraph" w:styleId="CommentText">
    <w:name w:val="annotation text"/>
    <w:basedOn w:val="Normal"/>
    <w:link w:val="CommentTextChar"/>
    <w:rsid w:val="00AA209E"/>
    <w:rPr>
      <w:sz w:val="20"/>
    </w:rPr>
  </w:style>
  <w:style w:type="character" w:customStyle="1" w:styleId="CommentTextChar">
    <w:name w:val="Comment Text Char"/>
    <w:basedOn w:val="DefaultParagraphFont"/>
    <w:link w:val="CommentText"/>
    <w:uiPriority w:val="99"/>
    <w:rsid w:val="00AA209E"/>
    <w:rPr>
      <w:rFonts w:ascii="Arial" w:hAnsi="Arial"/>
    </w:rPr>
  </w:style>
  <w:style w:type="paragraph" w:styleId="CommentSubject">
    <w:name w:val="annotation subject"/>
    <w:basedOn w:val="CommentText"/>
    <w:next w:val="CommentText"/>
    <w:link w:val="CommentSubjectChar"/>
    <w:rsid w:val="00AA209E"/>
    <w:rPr>
      <w:b/>
      <w:bCs/>
    </w:rPr>
  </w:style>
  <w:style w:type="character" w:customStyle="1" w:styleId="CommentSubjectChar">
    <w:name w:val="Comment Subject Char"/>
    <w:basedOn w:val="CommentTextChar"/>
    <w:link w:val="CommentSubject"/>
    <w:rsid w:val="00AA209E"/>
    <w:rPr>
      <w:rFonts w:ascii="Arial" w:hAnsi="Arial"/>
      <w:b/>
      <w:bCs/>
    </w:rPr>
  </w:style>
  <w:style w:type="character" w:customStyle="1" w:styleId="Heading2Char">
    <w:name w:val="Heading 2 Char"/>
    <w:basedOn w:val="DefaultParagraphFont"/>
    <w:link w:val="Heading2"/>
    <w:rsid w:val="00696C52"/>
    <w:rPr>
      <w:rFonts w:ascii="Arial" w:hAnsi="Arial"/>
      <w:b/>
      <w:sz w:val="24"/>
    </w:rPr>
  </w:style>
  <w:style w:type="paragraph" w:styleId="NoSpacing">
    <w:name w:val="No Spacing"/>
    <w:uiPriority w:val="1"/>
    <w:qFormat/>
    <w:rsid w:val="009C67EB"/>
    <w:rPr>
      <w:rFonts w:ascii="Arial" w:hAnsi="Arial"/>
      <w:sz w:val="24"/>
    </w:rPr>
  </w:style>
  <w:style w:type="character" w:styleId="Hyperlink">
    <w:name w:val="Hyperlink"/>
    <w:basedOn w:val="DefaultParagraphFont"/>
    <w:rsid w:val="006B4BFB"/>
    <w:rPr>
      <w:color w:val="0000FF"/>
      <w:u w:val="single"/>
    </w:rPr>
  </w:style>
  <w:style w:type="paragraph" w:customStyle="1" w:styleId="Default">
    <w:name w:val="Default"/>
    <w:rsid w:val="002D30E9"/>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DefaultParagraphFont"/>
    <w:rsid w:val="00AC4682"/>
  </w:style>
  <w:style w:type="character" w:customStyle="1" w:styleId="UnresolvedMention1">
    <w:name w:val="Unresolved Mention1"/>
    <w:basedOn w:val="DefaultParagraphFont"/>
    <w:uiPriority w:val="99"/>
    <w:semiHidden/>
    <w:unhideWhenUsed/>
    <w:rsid w:val="00A03F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5897">
      <w:bodyDiv w:val="1"/>
      <w:marLeft w:val="0"/>
      <w:marRight w:val="0"/>
      <w:marTop w:val="0"/>
      <w:marBottom w:val="0"/>
      <w:divBdr>
        <w:top w:val="none" w:sz="0" w:space="0" w:color="auto"/>
        <w:left w:val="none" w:sz="0" w:space="0" w:color="auto"/>
        <w:bottom w:val="none" w:sz="0" w:space="0" w:color="auto"/>
        <w:right w:val="none" w:sz="0" w:space="0" w:color="auto"/>
      </w:divBdr>
    </w:div>
    <w:div w:id="1144740091">
      <w:bodyDiv w:val="1"/>
      <w:marLeft w:val="0"/>
      <w:marRight w:val="0"/>
      <w:marTop w:val="0"/>
      <w:marBottom w:val="0"/>
      <w:divBdr>
        <w:top w:val="none" w:sz="0" w:space="0" w:color="auto"/>
        <w:left w:val="none" w:sz="0" w:space="0" w:color="auto"/>
        <w:bottom w:val="none" w:sz="0" w:space="0" w:color="auto"/>
        <w:right w:val="none" w:sz="0" w:space="0" w:color="auto"/>
      </w:divBdr>
    </w:div>
    <w:div w:id="147236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sonnel@healthpovertyactio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1583</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HEALTH UNLIMITED</vt:lpstr>
    </vt:vector>
  </TitlesOfParts>
  <Company>Health Unlimited</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UNLIMITED</dc:title>
  <dc:creator>Madeleine Hammond</dc:creator>
  <cp:lastModifiedBy>Katie Robjent</cp:lastModifiedBy>
  <cp:revision>8</cp:revision>
  <cp:lastPrinted>2019-05-31T09:38:00Z</cp:lastPrinted>
  <dcterms:created xsi:type="dcterms:W3CDTF">2019-05-23T15:36:00Z</dcterms:created>
  <dcterms:modified xsi:type="dcterms:W3CDTF">2020-10-19T16:52:00Z</dcterms:modified>
</cp:coreProperties>
</file>